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68A200" w14:textId="77777777" w:rsidR="002D6F4A" w:rsidRPr="00DC0D9F" w:rsidRDefault="00642444" w:rsidP="00A60B84">
      <w:pPr>
        <w:tabs>
          <w:tab w:val="left" w:pos="180"/>
        </w:tabs>
        <w:spacing w:after="0"/>
        <w:jc w:val="center"/>
        <w:rPr>
          <w:b/>
          <w:bCs/>
          <w:sz w:val="24"/>
          <w:szCs w:val="26"/>
        </w:rPr>
      </w:pPr>
      <w:r>
        <w:rPr>
          <w:b/>
          <w:bCs/>
          <w:sz w:val="24"/>
          <w:szCs w:val="26"/>
        </w:rPr>
        <w:t>Missoula County Public Schools</w:t>
      </w:r>
    </w:p>
    <w:p w14:paraId="411BB5DD" w14:textId="77777777" w:rsidR="00A60B84" w:rsidRPr="00DC0D9F" w:rsidRDefault="00AF28A3" w:rsidP="00A60B84">
      <w:pPr>
        <w:tabs>
          <w:tab w:val="left" w:pos="180"/>
        </w:tabs>
        <w:spacing w:after="0"/>
        <w:jc w:val="center"/>
        <w:rPr>
          <w:b/>
          <w:bCs/>
          <w:sz w:val="24"/>
          <w:szCs w:val="26"/>
        </w:rPr>
      </w:pPr>
      <w:r>
        <w:rPr>
          <w:b/>
          <w:bCs/>
          <w:sz w:val="24"/>
          <w:szCs w:val="26"/>
        </w:rPr>
        <w:t>Graduations Matters Missoula Student Wellness Subcommittee</w:t>
      </w:r>
    </w:p>
    <w:p w14:paraId="5F1CAD49" w14:textId="67857D46" w:rsidR="00A60B84" w:rsidRDefault="00492641" w:rsidP="00A60B84">
      <w:pPr>
        <w:tabs>
          <w:tab w:val="left" w:pos="180"/>
        </w:tabs>
        <w:spacing w:after="0"/>
        <w:jc w:val="center"/>
        <w:rPr>
          <w:bCs/>
          <w:sz w:val="24"/>
          <w:szCs w:val="26"/>
        </w:rPr>
      </w:pPr>
      <w:r>
        <w:rPr>
          <w:bCs/>
          <w:sz w:val="24"/>
          <w:szCs w:val="26"/>
        </w:rPr>
        <w:t xml:space="preserve">Wednesday, </w:t>
      </w:r>
      <w:r w:rsidR="00195C80">
        <w:rPr>
          <w:bCs/>
          <w:sz w:val="24"/>
          <w:szCs w:val="26"/>
        </w:rPr>
        <w:t>November 6</w:t>
      </w:r>
      <w:r w:rsidR="00AF28A3">
        <w:rPr>
          <w:bCs/>
          <w:sz w:val="24"/>
          <w:szCs w:val="26"/>
        </w:rPr>
        <w:t>, 2013</w:t>
      </w:r>
    </w:p>
    <w:p w14:paraId="6A30A6BA" w14:textId="77777777" w:rsidR="00642444" w:rsidRPr="00DC0D9F" w:rsidRDefault="00590100" w:rsidP="00A60B84">
      <w:pPr>
        <w:tabs>
          <w:tab w:val="left" w:pos="180"/>
        </w:tabs>
        <w:spacing w:after="0"/>
        <w:jc w:val="center"/>
        <w:rPr>
          <w:bCs/>
          <w:sz w:val="24"/>
          <w:szCs w:val="26"/>
        </w:rPr>
      </w:pPr>
      <w:r>
        <w:rPr>
          <w:bCs/>
          <w:sz w:val="24"/>
          <w:szCs w:val="26"/>
        </w:rPr>
        <w:t>3:3</w:t>
      </w:r>
      <w:r w:rsidR="00AF28A3">
        <w:rPr>
          <w:bCs/>
          <w:sz w:val="24"/>
          <w:szCs w:val="26"/>
        </w:rPr>
        <w:t>0-</w:t>
      </w:r>
      <w:r w:rsidR="00515BCE">
        <w:rPr>
          <w:bCs/>
          <w:sz w:val="24"/>
          <w:szCs w:val="26"/>
        </w:rPr>
        <w:t>5:00pm</w:t>
      </w:r>
    </w:p>
    <w:p w14:paraId="67792C46" w14:textId="77777777" w:rsidR="00A60B84" w:rsidRDefault="00DC0D9F" w:rsidP="00A60B84">
      <w:pPr>
        <w:tabs>
          <w:tab w:val="left" w:pos="180"/>
        </w:tabs>
        <w:spacing w:after="0"/>
        <w:jc w:val="center"/>
        <w:rPr>
          <w:bCs/>
          <w:sz w:val="24"/>
          <w:szCs w:val="26"/>
        </w:rPr>
      </w:pPr>
      <w:r>
        <w:rPr>
          <w:bCs/>
          <w:sz w:val="24"/>
          <w:szCs w:val="26"/>
        </w:rPr>
        <w:t>Administration Building, Room 14</w:t>
      </w:r>
    </w:p>
    <w:p w14:paraId="2EA45930" w14:textId="77777777" w:rsidR="0042514F" w:rsidRPr="00FF53E3" w:rsidRDefault="0042514F" w:rsidP="002D6F4A">
      <w:pPr>
        <w:spacing w:after="0" w:line="240" w:lineRule="auto"/>
        <w:rPr>
          <w:b/>
          <w:bCs/>
          <w:sz w:val="10"/>
          <w:szCs w:val="10"/>
        </w:rPr>
      </w:pPr>
    </w:p>
    <w:p w14:paraId="71FE6585" w14:textId="77777777" w:rsidR="00444E1D" w:rsidRPr="00DC0D9F" w:rsidRDefault="00444E1D" w:rsidP="0042514F">
      <w:pPr>
        <w:spacing w:after="0" w:line="240" w:lineRule="auto"/>
        <w:jc w:val="center"/>
        <w:rPr>
          <w:b/>
          <w:bCs/>
          <w:szCs w:val="26"/>
        </w:rPr>
      </w:pPr>
      <w:r w:rsidRPr="00DC0D9F">
        <w:rPr>
          <w:b/>
          <w:bCs/>
          <w:szCs w:val="26"/>
        </w:rPr>
        <w:t>Guiding Question:</w:t>
      </w:r>
    </w:p>
    <w:p w14:paraId="47898C69" w14:textId="77777777" w:rsidR="0074380A" w:rsidRPr="00DC0D9F" w:rsidRDefault="0042514F" w:rsidP="00AD5EF3">
      <w:pPr>
        <w:spacing w:after="0" w:line="240" w:lineRule="auto"/>
        <w:jc w:val="center"/>
        <w:rPr>
          <w:rFonts w:eastAsia="Times New Roman" w:cs="Times New Roman"/>
          <w:color w:val="000000"/>
          <w:szCs w:val="26"/>
        </w:rPr>
      </w:pPr>
      <w:r w:rsidRPr="00DC0D9F">
        <w:rPr>
          <w:rFonts w:eastAsia="Times New Roman" w:cs="Times New Roman"/>
          <w:color w:val="000000"/>
          <w:szCs w:val="26"/>
        </w:rPr>
        <w:t xml:space="preserve">How </w:t>
      </w:r>
      <w:r w:rsidR="00642444">
        <w:rPr>
          <w:rFonts w:eastAsia="Times New Roman" w:cs="Times New Roman"/>
          <w:color w:val="000000"/>
          <w:szCs w:val="26"/>
        </w:rPr>
        <w:t xml:space="preserve">do we </w:t>
      </w:r>
      <w:r w:rsidR="00CC6320">
        <w:rPr>
          <w:rFonts w:eastAsia="Times New Roman" w:cs="Times New Roman"/>
          <w:color w:val="000000"/>
          <w:szCs w:val="26"/>
        </w:rPr>
        <w:t>work with students, staff, parents, and community members to identify and implement strategies that will significantly improve the physical and mental health of students so that we may ensure 100% graduation for all students, regardless of circumstances</w:t>
      </w:r>
      <w:r w:rsidR="00642444">
        <w:rPr>
          <w:rFonts w:eastAsia="Times New Roman" w:cs="Times New Roman"/>
          <w:color w:val="000000"/>
          <w:szCs w:val="26"/>
        </w:rPr>
        <w:t>?</w:t>
      </w:r>
    </w:p>
    <w:p w14:paraId="02DC83F8" w14:textId="77777777" w:rsidR="002E6A14" w:rsidRPr="00FF53E3" w:rsidRDefault="002E6A14" w:rsidP="0074380A">
      <w:pPr>
        <w:spacing w:after="0" w:line="240" w:lineRule="auto"/>
        <w:jc w:val="center"/>
        <w:rPr>
          <w:bCs/>
          <w:sz w:val="10"/>
          <w:szCs w:val="10"/>
        </w:rPr>
      </w:pPr>
    </w:p>
    <w:p w14:paraId="60BF832E" w14:textId="77777777" w:rsidR="0042514F" w:rsidRDefault="00444E1D" w:rsidP="0042514F">
      <w:pPr>
        <w:spacing w:after="0"/>
        <w:rPr>
          <w:b/>
          <w:bCs/>
          <w:szCs w:val="26"/>
        </w:rPr>
      </w:pPr>
      <w:r w:rsidRPr="00DC0D9F">
        <w:rPr>
          <w:b/>
          <w:bCs/>
          <w:szCs w:val="26"/>
        </w:rPr>
        <w:t>Long term target</w:t>
      </w:r>
      <w:r w:rsidR="00CC6320">
        <w:rPr>
          <w:b/>
          <w:bCs/>
          <w:szCs w:val="26"/>
        </w:rPr>
        <w:t>s</w:t>
      </w:r>
      <w:r w:rsidRPr="00DC0D9F">
        <w:rPr>
          <w:b/>
          <w:bCs/>
          <w:szCs w:val="26"/>
        </w:rPr>
        <w:t>:</w:t>
      </w:r>
    </w:p>
    <w:p w14:paraId="2E185D7F" w14:textId="77777777" w:rsidR="0042514F" w:rsidRPr="00FF53E3" w:rsidRDefault="00CC6320" w:rsidP="00CC6320">
      <w:p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Bold"/>
          <w:b/>
          <w:bCs/>
          <w:i/>
          <w:sz w:val="20"/>
          <w:szCs w:val="20"/>
        </w:rPr>
        <w:t>Enhance Student Wellness</w:t>
      </w:r>
      <w:r w:rsidRPr="00FF53E3">
        <w:rPr>
          <w:rFonts w:asciiTheme="minorHAnsi" w:hAnsiTheme="minorHAnsi" w:cs="BookAntiqua-Bold"/>
          <w:b/>
          <w:bCs/>
          <w:sz w:val="20"/>
          <w:szCs w:val="20"/>
        </w:rPr>
        <w:t xml:space="preserve"> </w:t>
      </w:r>
      <w:r w:rsidRPr="00FF53E3">
        <w:rPr>
          <w:rFonts w:asciiTheme="minorHAnsi" w:hAnsiTheme="minorHAnsi" w:cs="BookAntiqua"/>
          <w:sz w:val="20"/>
          <w:szCs w:val="20"/>
        </w:rPr>
        <w:t>– work with students, staff, parents and community members to identify and implement strategies that will significantly improve the physical and mental health of students. Work on both policy and curricular recommendations in the following subcategories:</w:t>
      </w:r>
    </w:p>
    <w:p w14:paraId="77C79D30" w14:textId="77777777"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Nutrition</w:t>
      </w:r>
    </w:p>
    <w:p w14:paraId="3FE6224A" w14:textId="77777777"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Physical Activity</w:t>
      </w:r>
    </w:p>
    <w:p w14:paraId="7ABE416D" w14:textId="77777777"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School Health</w:t>
      </w:r>
    </w:p>
    <w:p w14:paraId="6FE0FCEA" w14:textId="07197EFE"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 xml:space="preserve">Mental </w:t>
      </w:r>
      <w:r w:rsidR="00CE02B0">
        <w:rPr>
          <w:rFonts w:asciiTheme="minorHAnsi" w:hAnsiTheme="minorHAnsi" w:cs="BookAntiqua"/>
          <w:sz w:val="20"/>
          <w:szCs w:val="20"/>
        </w:rPr>
        <w:t>Wellness</w:t>
      </w:r>
      <w:r w:rsidRPr="00FF53E3">
        <w:rPr>
          <w:rFonts w:asciiTheme="minorHAnsi" w:hAnsiTheme="minorHAnsi" w:cs="BookAntiqua"/>
          <w:sz w:val="20"/>
          <w:szCs w:val="20"/>
        </w:rPr>
        <w:t>/Substance Abuse Prevention</w:t>
      </w:r>
    </w:p>
    <w:p w14:paraId="255382D6" w14:textId="77777777" w:rsidR="00CC6320" w:rsidRPr="00D23DC9" w:rsidRDefault="00CC6320" w:rsidP="00CC6320">
      <w:pPr>
        <w:spacing w:after="0"/>
        <w:rPr>
          <w:b/>
          <w:bCs/>
          <w:sz w:val="10"/>
          <w:szCs w:val="10"/>
        </w:rPr>
      </w:pPr>
    </w:p>
    <w:p w14:paraId="0FCF1FE4" w14:textId="77777777" w:rsidR="00444E1D" w:rsidRPr="00DC0D9F" w:rsidRDefault="00444E1D" w:rsidP="0042514F">
      <w:pPr>
        <w:spacing w:after="0"/>
        <w:rPr>
          <w:b/>
          <w:bCs/>
          <w:szCs w:val="26"/>
        </w:rPr>
      </w:pPr>
      <w:r w:rsidRPr="00DC0D9F">
        <w:rPr>
          <w:b/>
          <w:bCs/>
          <w:szCs w:val="26"/>
        </w:rPr>
        <w:t>Short term targets:</w:t>
      </w:r>
    </w:p>
    <w:p w14:paraId="39625EBD" w14:textId="5F4222EE" w:rsidR="00D21ED9" w:rsidRDefault="00D21ED9" w:rsidP="00492641">
      <w:pPr>
        <w:pStyle w:val="ListParagraph"/>
        <w:numPr>
          <w:ilvl w:val="0"/>
          <w:numId w:val="23"/>
        </w:numPr>
        <w:spacing w:after="0"/>
        <w:rPr>
          <w:sz w:val="20"/>
          <w:szCs w:val="26"/>
        </w:rPr>
      </w:pPr>
      <w:r>
        <w:rPr>
          <w:sz w:val="20"/>
          <w:szCs w:val="26"/>
        </w:rPr>
        <w:t>Provide feedback on wording for long-term goal for Summit part 2 (Heather)</w:t>
      </w:r>
    </w:p>
    <w:p w14:paraId="6513AC1C" w14:textId="305D36B7" w:rsidR="00D21ED9" w:rsidRDefault="00D21ED9" w:rsidP="00492641">
      <w:pPr>
        <w:pStyle w:val="ListParagraph"/>
        <w:numPr>
          <w:ilvl w:val="0"/>
          <w:numId w:val="23"/>
        </w:numPr>
        <w:spacing w:after="0"/>
        <w:rPr>
          <w:sz w:val="20"/>
          <w:szCs w:val="26"/>
        </w:rPr>
      </w:pPr>
      <w:r>
        <w:rPr>
          <w:sz w:val="20"/>
          <w:szCs w:val="26"/>
        </w:rPr>
        <w:t>React to working title for Summit part 2 (</w:t>
      </w:r>
      <w:r w:rsidR="00F87D80">
        <w:rPr>
          <w:sz w:val="20"/>
          <w:szCs w:val="26"/>
        </w:rPr>
        <w:t>Mary/</w:t>
      </w:r>
      <w:r>
        <w:rPr>
          <w:sz w:val="20"/>
          <w:szCs w:val="26"/>
        </w:rPr>
        <w:t>Lisa)</w:t>
      </w:r>
    </w:p>
    <w:p w14:paraId="31E7250F" w14:textId="0308D9D5" w:rsidR="00D21ED9" w:rsidRDefault="00D21ED9" w:rsidP="00492641">
      <w:pPr>
        <w:pStyle w:val="ListParagraph"/>
        <w:numPr>
          <w:ilvl w:val="0"/>
          <w:numId w:val="23"/>
        </w:numPr>
        <w:spacing w:after="0"/>
        <w:rPr>
          <w:sz w:val="20"/>
          <w:szCs w:val="26"/>
        </w:rPr>
      </w:pPr>
      <w:r>
        <w:rPr>
          <w:sz w:val="20"/>
          <w:szCs w:val="26"/>
        </w:rPr>
        <w:t>React to working titles for break out sessions for Summit part 2 (</w:t>
      </w:r>
      <w:r w:rsidR="00F87D80">
        <w:rPr>
          <w:sz w:val="20"/>
          <w:szCs w:val="26"/>
        </w:rPr>
        <w:t>Mary/</w:t>
      </w:r>
      <w:r>
        <w:rPr>
          <w:sz w:val="20"/>
          <w:szCs w:val="26"/>
        </w:rPr>
        <w:t>Lisa)</w:t>
      </w:r>
    </w:p>
    <w:p w14:paraId="3F5CD46E" w14:textId="02D915CB" w:rsidR="00D21ED9" w:rsidRDefault="00D21ED9" w:rsidP="00492641">
      <w:pPr>
        <w:pStyle w:val="ListParagraph"/>
        <w:numPr>
          <w:ilvl w:val="0"/>
          <w:numId w:val="23"/>
        </w:numPr>
        <w:spacing w:after="0"/>
        <w:rPr>
          <w:sz w:val="20"/>
          <w:szCs w:val="26"/>
        </w:rPr>
      </w:pPr>
      <w:r>
        <w:rPr>
          <w:sz w:val="20"/>
          <w:szCs w:val="26"/>
        </w:rPr>
        <w:t>React to keynote speaker possibilities</w:t>
      </w:r>
      <w:r w:rsidR="00E14038">
        <w:rPr>
          <w:sz w:val="20"/>
          <w:szCs w:val="26"/>
        </w:rPr>
        <w:t xml:space="preserve"> (Linda</w:t>
      </w:r>
      <w:r>
        <w:rPr>
          <w:sz w:val="20"/>
          <w:szCs w:val="26"/>
        </w:rPr>
        <w:t>)</w:t>
      </w:r>
    </w:p>
    <w:p w14:paraId="674E500F" w14:textId="72D52211" w:rsidR="00D21ED9" w:rsidRDefault="00D21ED9" w:rsidP="00492641">
      <w:pPr>
        <w:pStyle w:val="ListParagraph"/>
        <w:numPr>
          <w:ilvl w:val="0"/>
          <w:numId w:val="23"/>
        </w:numPr>
        <w:spacing w:after="0"/>
        <w:rPr>
          <w:sz w:val="20"/>
          <w:szCs w:val="26"/>
        </w:rPr>
      </w:pPr>
      <w:r>
        <w:rPr>
          <w:sz w:val="20"/>
          <w:szCs w:val="26"/>
        </w:rPr>
        <w:t>React to “a day in the nutritious life” speaker possibilities (is Mary McCourt a possibility?)</w:t>
      </w:r>
    </w:p>
    <w:p w14:paraId="49A8CFB6" w14:textId="6C3557E6" w:rsidR="00D21ED9" w:rsidRDefault="00D21ED9" w:rsidP="00492641">
      <w:pPr>
        <w:pStyle w:val="ListParagraph"/>
        <w:numPr>
          <w:ilvl w:val="0"/>
          <w:numId w:val="23"/>
        </w:numPr>
        <w:spacing w:after="0"/>
        <w:rPr>
          <w:sz w:val="20"/>
          <w:szCs w:val="26"/>
        </w:rPr>
      </w:pPr>
      <w:r>
        <w:rPr>
          <w:sz w:val="20"/>
          <w:szCs w:val="26"/>
        </w:rPr>
        <w:t>Update on venue (Steve)</w:t>
      </w:r>
    </w:p>
    <w:p w14:paraId="43B5C709" w14:textId="3019CAD0" w:rsidR="00D21ED9" w:rsidRDefault="00D21ED9" w:rsidP="00492641">
      <w:pPr>
        <w:pStyle w:val="ListParagraph"/>
        <w:numPr>
          <w:ilvl w:val="0"/>
          <w:numId w:val="23"/>
        </w:numPr>
        <w:spacing w:after="0"/>
        <w:rPr>
          <w:sz w:val="20"/>
          <w:szCs w:val="26"/>
        </w:rPr>
      </w:pPr>
      <w:r>
        <w:rPr>
          <w:sz w:val="20"/>
          <w:szCs w:val="26"/>
        </w:rPr>
        <w:t>Update on potential funding sources (all)</w:t>
      </w:r>
    </w:p>
    <w:p w14:paraId="41D315E2" w14:textId="77777777" w:rsidR="00444E1D" w:rsidRPr="00DC0D9F" w:rsidRDefault="00444E1D" w:rsidP="0042514F">
      <w:pPr>
        <w:pStyle w:val="ColorfulList-Accent11"/>
        <w:spacing w:after="0"/>
        <w:jc w:val="center"/>
        <w:rPr>
          <w:b/>
          <w:bCs/>
          <w:szCs w:val="26"/>
        </w:rPr>
      </w:pPr>
      <w:r w:rsidRPr="00DC0D9F">
        <w:rPr>
          <w:b/>
          <w:bCs/>
          <w:szCs w:val="26"/>
        </w:rPr>
        <w:t>AGENDA</w:t>
      </w:r>
    </w:p>
    <w:tbl>
      <w:tblPr>
        <w:tblStyle w:val="TableGrid"/>
        <w:tblpPr w:leftFromText="180" w:rightFromText="180" w:vertAnchor="text" w:tblpY="1"/>
        <w:tblOverlap w:val="never"/>
        <w:tblW w:w="9990" w:type="dxa"/>
        <w:tblInd w:w="108" w:type="dxa"/>
        <w:tblLook w:val="04A0" w:firstRow="1" w:lastRow="0" w:firstColumn="1" w:lastColumn="0" w:noHBand="0" w:noVBand="1"/>
      </w:tblPr>
      <w:tblGrid>
        <w:gridCol w:w="1440"/>
        <w:gridCol w:w="8550"/>
      </w:tblGrid>
      <w:tr w:rsidR="00F64C4B" w:rsidRPr="00DC0D9F" w14:paraId="4788D626" w14:textId="77777777" w:rsidTr="00541271">
        <w:tc>
          <w:tcPr>
            <w:tcW w:w="1440" w:type="dxa"/>
          </w:tcPr>
          <w:p w14:paraId="59FB43A9" w14:textId="77777777" w:rsidR="00F64C4B" w:rsidRPr="00FF53E3" w:rsidRDefault="00590100" w:rsidP="00102083">
            <w:pPr>
              <w:pStyle w:val="ColorfulList-Accent11"/>
              <w:spacing w:after="0"/>
              <w:ind w:left="0"/>
              <w:jc w:val="both"/>
              <w:rPr>
                <w:b/>
                <w:bCs/>
                <w:sz w:val="20"/>
                <w:szCs w:val="20"/>
              </w:rPr>
            </w:pPr>
            <w:r>
              <w:rPr>
                <w:b/>
                <w:bCs/>
                <w:sz w:val="20"/>
                <w:szCs w:val="20"/>
              </w:rPr>
              <w:t>3:30-3:3</w:t>
            </w:r>
            <w:r w:rsidR="00515BCE">
              <w:rPr>
                <w:b/>
                <w:bCs/>
                <w:sz w:val="20"/>
                <w:szCs w:val="20"/>
              </w:rPr>
              <w:t>5</w:t>
            </w:r>
          </w:p>
        </w:tc>
        <w:tc>
          <w:tcPr>
            <w:tcW w:w="8550" w:type="dxa"/>
          </w:tcPr>
          <w:p w14:paraId="175F8BF4" w14:textId="77777777" w:rsidR="00F64C4B" w:rsidRPr="00FF53E3" w:rsidRDefault="0010021E" w:rsidP="004061EC">
            <w:pPr>
              <w:spacing w:after="0" w:line="240" w:lineRule="auto"/>
              <w:rPr>
                <w:color w:val="000000"/>
                <w:sz w:val="20"/>
                <w:szCs w:val="20"/>
              </w:rPr>
            </w:pPr>
            <w:r w:rsidRPr="00FF53E3">
              <w:rPr>
                <w:sz w:val="20"/>
                <w:szCs w:val="20"/>
              </w:rPr>
              <w:t>Welcome and review agenda</w:t>
            </w:r>
          </w:p>
        </w:tc>
      </w:tr>
      <w:tr w:rsidR="0008587E" w:rsidRPr="00DC0D9F" w14:paraId="43EC549C" w14:textId="77777777" w:rsidTr="007B1804">
        <w:trPr>
          <w:trHeight w:hRule="exact" w:val="3502"/>
        </w:trPr>
        <w:tc>
          <w:tcPr>
            <w:tcW w:w="1440" w:type="dxa"/>
          </w:tcPr>
          <w:p w14:paraId="50216716" w14:textId="0B762B72" w:rsidR="0008587E" w:rsidRDefault="0008587E" w:rsidP="00590100">
            <w:pPr>
              <w:pStyle w:val="ColorfulList-Accent11"/>
              <w:spacing w:after="0"/>
              <w:ind w:left="0"/>
              <w:jc w:val="both"/>
              <w:rPr>
                <w:b/>
                <w:bCs/>
                <w:sz w:val="20"/>
                <w:szCs w:val="20"/>
              </w:rPr>
            </w:pPr>
            <w:r>
              <w:rPr>
                <w:b/>
                <w:bCs/>
                <w:sz w:val="20"/>
                <w:szCs w:val="20"/>
              </w:rPr>
              <w:t>3:35-3:50</w:t>
            </w:r>
          </w:p>
        </w:tc>
        <w:tc>
          <w:tcPr>
            <w:tcW w:w="8550" w:type="dxa"/>
          </w:tcPr>
          <w:p w14:paraId="5C76B272" w14:textId="77777777" w:rsidR="0008587E" w:rsidRDefault="0008587E" w:rsidP="00E14038">
            <w:pPr>
              <w:spacing w:after="0"/>
              <w:rPr>
                <w:sz w:val="20"/>
                <w:szCs w:val="26"/>
              </w:rPr>
            </w:pPr>
            <w:r>
              <w:rPr>
                <w:sz w:val="20"/>
                <w:szCs w:val="26"/>
              </w:rPr>
              <w:t>Review summary of action steps from Summit 1: begin prioritization process</w:t>
            </w:r>
          </w:p>
          <w:p w14:paraId="60431EF1" w14:textId="77777777" w:rsidR="0008587E" w:rsidRDefault="0008587E" w:rsidP="0008587E">
            <w:pPr>
              <w:pStyle w:val="ListParagraph"/>
              <w:numPr>
                <w:ilvl w:val="0"/>
                <w:numId w:val="40"/>
              </w:numPr>
              <w:spacing w:after="0"/>
              <w:rPr>
                <w:sz w:val="20"/>
                <w:szCs w:val="26"/>
              </w:rPr>
            </w:pPr>
            <w:r>
              <w:rPr>
                <w:sz w:val="20"/>
                <w:szCs w:val="26"/>
              </w:rPr>
              <w:t>What is the most important?</w:t>
            </w:r>
          </w:p>
          <w:p w14:paraId="0089C483" w14:textId="77777777" w:rsidR="0008587E" w:rsidRDefault="0008587E" w:rsidP="0008587E">
            <w:pPr>
              <w:pStyle w:val="ListParagraph"/>
              <w:numPr>
                <w:ilvl w:val="0"/>
                <w:numId w:val="40"/>
              </w:numPr>
              <w:spacing w:after="0"/>
              <w:rPr>
                <w:sz w:val="20"/>
                <w:szCs w:val="26"/>
              </w:rPr>
            </w:pPr>
            <w:r>
              <w:rPr>
                <w:sz w:val="20"/>
                <w:szCs w:val="26"/>
              </w:rPr>
              <w:t>What resources are needed to accomplish each action?</w:t>
            </w:r>
          </w:p>
          <w:p w14:paraId="2014854F" w14:textId="77777777" w:rsidR="0008587E" w:rsidRPr="0008587E" w:rsidRDefault="0008587E" w:rsidP="0008587E">
            <w:pPr>
              <w:pStyle w:val="ListParagraph"/>
              <w:numPr>
                <w:ilvl w:val="0"/>
                <w:numId w:val="40"/>
              </w:numPr>
              <w:spacing w:after="0"/>
              <w:rPr>
                <w:sz w:val="20"/>
                <w:szCs w:val="26"/>
              </w:rPr>
            </w:pPr>
            <w:r>
              <w:rPr>
                <w:sz w:val="20"/>
                <w:szCs w:val="26"/>
              </w:rPr>
              <w:t>W</w:t>
            </w:r>
            <w:r w:rsidRPr="0008587E">
              <w:rPr>
                <w:sz w:val="20"/>
                <w:szCs w:val="26"/>
              </w:rPr>
              <w:t>hat is realistic?</w:t>
            </w:r>
          </w:p>
          <w:p w14:paraId="22F0ADDF" w14:textId="77777777" w:rsidR="0008587E" w:rsidRDefault="007B1804" w:rsidP="007B1804">
            <w:pPr>
              <w:spacing w:after="0"/>
              <w:rPr>
                <w:color w:val="FF0000"/>
                <w:sz w:val="20"/>
                <w:szCs w:val="26"/>
              </w:rPr>
            </w:pPr>
            <w:r>
              <w:rPr>
                <w:color w:val="FF0000"/>
                <w:sz w:val="20"/>
                <w:szCs w:val="26"/>
              </w:rPr>
              <w:t>Postponed discussion of this topic until more committee members focused on physical activity were present. Later came up with plan to divide committee into two work groups for Dec. 5</w:t>
            </w:r>
            <w:r w:rsidRPr="007B1804">
              <w:rPr>
                <w:color w:val="FF0000"/>
                <w:sz w:val="20"/>
                <w:szCs w:val="26"/>
                <w:vertAlign w:val="superscript"/>
              </w:rPr>
              <w:t>th</w:t>
            </w:r>
            <w:r>
              <w:rPr>
                <w:color w:val="FF0000"/>
                <w:sz w:val="20"/>
                <w:szCs w:val="26"/>
              </w:rPr>
              <w:t xml:space="preserve"> meeting:</w:t>
            </w:r>
          </w:p>
          <w:p w14:paraId="3A427F67" w14:textId="77777777" w:rsidR="007B1804" w:rsidRDefault="007B1804" w:rsidP="007B1804">
            <w:pPr>
              <w:pStyle w:val="ListParagraph"/>
              <w:numPr>
                <w:ilvl w:val="0"/>
                <w:numId w:val="41"/>
              </w:numPr>
              <w:spacing w:after="0"/>
              <w:rPr>
                <w:color w:val="FF0000"/>
                <w:sz w:val="20"/>
                <w:szCs w:val="26"/>
              </w:rPr>
            </w:pPr>
            <w:r>
              <w:rPr>
                <w:color w:val="FF0000"/>
                <w:sz w:val="20"/>
                <w:szCs w:val="26"/>
              </w:rPr>
              <w:t>Action Plan for Summit Part I</w:t>
            </w:r>
          </w:p>
          <w:p w14:paraId="086100C6" w14:textId="77777777" w:rsidR="007B1804" w:rsidRDefault="007B1804" w:rsidP="007B1804">
            <w:pPr>
              <w:pStyle w:val="ListParagraph"/>
              <w:numPr>
                <w:ilvl w:val="0"/>
                <w:numId w:val="41"/>
              </w:numPr>
              <w:spacing w:after="0"/>
              <w:rPr>
                <w:color w:val="FF0000"/>
                <w:sz w:val="20"/>
                <w:szCs w:val="26"/>
              </w:rPr>
            </w:pPr>
            <w:r>
              <w:rPr>
                <w:color w:val="FF0000"/>
                <w:sz w:val="20"/>
                <w:szCs w:val="26"/>
              </w:rPr>
              <w:t>Planning for Summit Part II</w:t>
            </w:r>
          </w:p>
          <w:p w14:paraId="2C7C9EFF" w14:textId="19FDF449" w:rsidR="007B1804" w:rsidRPr="007B1804" w:rsidRDefault="007B1804" w:rsidP="007B1804">
            <w:pPr>
              <w:pStyle w:val="ListParagraph"/>
              <w:numPr>
                <w:ilvl w:val="0"/>
                <w:numId w:val="41"/>
              </w:numPr>
              <w:spacing w:after="0"/>
              <w:rPr>
                <w:color w:val="FF0000"/>
                <w:sz w:val="20"/>
                <w:szCs w:val="26"/>
              </w:rPr>
            </w:pPr>
            <w:r>
              <w:rPr>
                <w:color w:val="FF0000"/>
                <w:sz w:val="20"/>
                <w:szCs w:val="26"/>
              </w:rPr>
              <w:t>Perhaps add a 3</w:t>
            </w:r>
            <w:r w:rsidRPr="007B1804">
              <w:rPr>
                <w:color w:val="FF0000"/>
                <w:sz w:val="20"/>
                <w:szCs w:val="26"/>
                <w:vertAlign w:val="superscript"/>
              </w:rPr>
              <w:t>rd</w:t>
            </w:r>
            <w:r>
              <w:rPr>
                <w:color w:val="FF0000"/>
                <w:sz w:val="20"/>
                <w:szCs w:val="26"/>
              </w:rPr>
              <w:t xml:space="preserve"> focused on the overall picture of student wellness, action plan that includes a student summit in spring 2014? (this came out of discussion with GMM Exec Committee Friday, Nov 8)</w:t>
            </w:r>
          </w:p>
        </w:tc>
      </w:tr>
      <w:tr w:rsidR="00492641" w:rsidRPr="00DC0D9F" w14:paraId="333A8F46" w14:textId="77777777" w:rsidTr="007B1804">
        <w:trPr>
          <w:trHeight w:hRule="exact" w:val="1162"/>
        </w:trPr>
        <w:tc>
          <w:tcPr>
            <w:tcW w:w="1440" w:type="dxa"/>
          </w:tcPr>
          <w:p w14:paraId="63D25BEA" w14:textId="0C676999" w:rsidR="00492641" w:rsidRPr="00FF53E3" w:rsidRDefault="0008587E" w:rsidP="00590100">
            <w:pPr>
              <w:pStyle w:val="ColorfulList-Accent11"/>
              <w:spacing w:after="0"/>
              <w:ind w:left="0"/>
              <w:jc w:val="both"/>
              <w:rPr>
                <w:b/>
                <w:bCs/>
                <w:sz w:val="20"/>
                <w:szCs w:val="20"/>
              </w:rPr>
            </w:pPr>
            <w:r>
              <w:rPr>
                <w:b/>
                <w:bCs/>
                <w:sz w:val="20"/>
                <w:szCs w:val="20"/>
              </w:rPr>
              <w:t>3:50-3:55</w:t>
            </w:r>
          </w:p>
        </w:tc>
        <w:tc>
          <w:tcPr>
            <w:tcW w:w="8550" w:type="dxa"/>
          </w:tcPr>
          <w:p w14:paraId="66E0D8A4" w14:textId="77777777" w:rsidR="00E14038" w:rsidRDefault="00E14038" w:rsidP="00E14038">
            <w:pPr>
              <w:spacing w:after="0"/>
              <w:rPr>
                <w:sz w:val="20"/>
                <w:szCs w:val="26"/>
              </w:rPr>
            </w:pPr>
            <w:r w:rsidRPr="00E14038">
              <w:rPr>
                <w:sz w:val="20"/>
                <w:szCs w:val="26"/>
              </w:rPr>
              <w:t>Provide feedback on wording for long-term goal for Summit part 2 (Heather)</w:t>
            </w:r>
          </w:p>
          <w:p w14:paraId="68699D73" w14:textId="77777777" w:rsidR="00552690" w:rsidRDefault="00E14038" w:rsidP="00E14038">
            <w:pPr>
              <w:spacing w:after="0"/>
              <w:ind w:left="720"/>
              <w:rPr>
                <w:bCs/>
                <w:sz w:val="20"/>
                <w:szCs w:val="20"/>
              </w:rPr>
            </w:pPr>
            <w:r w:rsidRPr="00E14038">
              <w:rPr>
                <w:bCs/>
                <w:sz w:val="20"/>
                <w:szCs w:val="20"/>
              </w:rPr>
              <w:t xml:space="preserve">“Understand and apply nutrition standards to food choices” </w:t>
            </w:r>
          </w:p>
          <w:p w14:paraId="36CA3E9D" w14:textId="77777777" w:rsidR="007B1804" w:rsidRDefault="007B1804" w:rsidP="007B1804">
            <w:pPr>
              <w:spacing w:after="0"/>
              <w:rPr>
                <w:bCs/>
                <w:color w:val="FF0000"/>
                <w:sz w:val="20"/>
                <w:szCs w:val="20"/>
              </w:rPr>
            </w:pPr>
            <w:r>
              <w:rPr>
                <w:bCs/>
                <w:color w:val="FF0000"/>
                <w:sz w:val="20"/>
                <w:szCs w:val="20"/>
              </w:rPr>
              <w:t>Reworded to:</w:t>
            </w:r>
          </w:p>
          <w:p w14:paraId="35B31BB4" w14:textId="73AA9021" w:rsidR="007B1804" w:rsidRPr="007B1804" w:rsidRDefault="007B1804" w:rsidP="007B1804">
            <w:pPr>
              <w:pStyle w:val="ListParagraph"/>
              <w:numPr>
                <w:ilvl w:val="0"/>
                <w:numId w:val="42"/>
              </w:numPr>
              <w:spacing w:after="0"/>
              <w:rPr>
                <w:bCs/>
                <w:color w:val="FF0000"/>
                <w:sz w:val="20"/>
                <w:szCs w:val="20"/>
              </w:rPr>
            </w:pPr>
            <w:r>
              <w:rPr>
                <w:bCs/>
                <w:color w:val="FF0000"/>
                <w:sz w:val="20"/>
                <w:szCs w:val="20"/>
              </w:rPr>
              <w:t>“Creating the optimal nutritional environment for student success”</w:t>
            </w:r>
          </w:p>
        </w:tc>
      </w:tr>
      <w:tr w:rsidR="00F64C4B" w:rsidRPr="00DC0D9F" w14:paraId="168078C2" w14:textId="77777777" w:rsidTr="007B1804">
        <w:trPr>
          <w:trHeight w:val="584"/>
        </w:trPr>
        <w:tc>
          <w:tcPr>
            <w:tcW w:w="1440" w:type="dxa"/>
          </w:tcPr>
          <w:p w14:paraId="689743D3" w14:textId="07D0CDDA" w:rsidR="00F64C4B" w:rsidRPr="00FF53E3" w:rsidRDefault="00F36E77" w:rsidP="0008587E">
            <w:pPr>
              <w:pStyle w:val="ColorfulList-Accent11"/>
              <w:spacing w:after="0"/>
              <w:ind w:left="0"/>
              <w:jc w:val="both"/>
              <w:rPr>
                <w:b/>
                <w:bCs/>
                <w:sz w:val="20"/>
                <w:szCs w:val="20"/>
              </w:rPr>
            </w:pPr>
            <w:r>
              <w:rPr>
                <w:b/>
                <w:bCs/>
                <w:sz w:val="20"/>
                <w:szCs w:val="20"/>
              </w:rPr>
              <w:t>3:</w:t>
            </w:r>
            <w:r w:rsidR="0008587E">
              <w:rPr>
                <w:b/>
                <w:bCs/>
                <w:sz w:val="20"/>
                <w:szCs w:val="20"/>
              </w:rPr>
              <w:t>55-4:00</w:t>
            </w:r>
          </w:p>
        </w:tc>
        <w:tc>
          <w:tcPr>
            <w:tcW w:w="8550" w:type="dxa"/>
          </w:tcPr>
          <w:p w14:paraId="4EC9EF3C" w14:textId="77777777" w:rsidR="00492641" w:rsidRDefault="00E14038" w:rsidP="00F36E77">
            <w:pPr>
              <w:spacing w:after="0"/>
              <w:rPr>
                <w:sz w:val="20"/>
                <w:szCs w:val="26"/>
              </w:rPr>
            </w:pPr>
            <w:r w:rsidRPr="00E14038">
              <w:rPr>
                <w:sz w:val="20"/>
                <w:szCs w:val="26"/>
              </w:rPr>
              <w:t>React to working title for Summit part 2 (</w:t>
            </w:r>
            <w:r w:rsidR="00F87D80">
              <w:rPr>
                <w:sz w:val="20"/>
                <w:szCs w:val="26"/>
              </w:rPr>
              <w:t>Mary/</w:t>
            </w:r>
            <w:r w:rsidRPr="00E14038">
              <w:rPr>
                <w:sz w:val="20"/>
                <w:szCs w:val="26"/>
              </w:rPr>
              <w:t>Lisa)</w:t>
            </w:r>
          </w:p>
          <w:p w14:paraId="07D1CBB4" w14:textId="33EBAF23" w:rsidR="007B1804" w:rsidRPr="007B1804" w:rsidRDefault="007B1804" w:rsidP="00F36E77">
            <w:pPr>
              <w:spacing w:after="0"/>
              <w:rPr>
                <w:color w:val="FF0000"/>
                <w:sz w:val="20"/>
                <w:szCs w:val="26"/>
              </w:rPr>
            </w:pPr>
            <w:r>
              <w:rPr>
                <w:color w:val="FF0000"/>
                <w:sz w:val="20"/>
                <w:szCs w:val="26"/>
              </w:rPr>
              <w:t>Fuel to Learn: The Devil is In the Cupcake</w:t>
            </w:r>
          </w:p>
        </w:tc>
      </w:tr>
      <w:tr w:rsidR="00A940A1" w:rsidRPr="00DC0D9F" w14:paraId="3F4AB764" w14:textId="77777777" w:rsidTr="00E14038">
        <w:trPr>
          <w:trHeight w:val="2618"/>
        </w:trPr>
        <w:tc>
          <w:tcPr>
            <w:tcW w:w="1440" w:type="dxa"/>
          </w:tcPr>
          <w:p w14:paraId="59A55F13" w14:textId="5D65B66D" w:rsidR="00A940A1" w:rsidRPr="00FF53E3" w:rsidRDefault="0008587E" w:rsidP="00590100">
            <w:pPr>
              <w:pStyle w:val="ColorfulList-Accent11"/>
              <w:spacing w:after="0"/>
              <w:ind w:left="0"/>
              <w:jc w:val="both"/>
              <w:rPr>
                <w:b/>
                <w:bCs/>
                <w:sz w:val="20"/>
                <w:szCs w:val="20"/>
              </w:rPr>
            </w:pPr>
            <w:r>
              <w:rPr>
                <w:b/>
                <w:bCs/>
                <w:sz w:val="20"/>
                <w:szCs w:val="20"/>
              </w:rPr>
              <w:lastRenderedPageBreak/>
              <w:t>4:00-4:15</w:t>
            </w:r>
          </w:p>
        </w:tc>
        <w:tc>
          <w:tcPr>
            <w:tcW w:w="8550" w:type="dxa"/>
          </w:tcPr>
          <w:p w14:paraId="04D27A37" w14:textId="6D0C7290" w:rsidR="00E14038" w:rsidRDefault="00E14038" w:rsidP="00E14038">
            <w:pPr>
              <w:spacing w:after="0"/>
              <w:rPr>
                <w:sz w:val="20"/>
                <w:szCs w:val="26"/>
              </w:rPr>
            </w:pPr>
            <w:r w:rsidRPr="00E14038">
              <w:rPr>
                <w:sz w:val="20"/>
                <w:szCs w:val="26"/>
              </w:rPr>
              <w:t>React to working titles for break out sessions for Summit part 2 (</w:t>
            </w:r>
            <w:r w:rsidR="00F87D80">
              <w:rPr>
                <w:sz w:val="20"/>
                <w:szCs w:val="26"/>
              </w:rPr>
              <w:t>Mary/</w:t>
            </w:r>
            <w:r w:rsidRPr="00E14038">
              <w:rPr>
                <w:sz w:val="20"/>
                <w:szCs w:val="26"/>
              </w:rPr>
              <w:t>Lisa)</w:t>
            </w:r>
          </w:p>
          <w:p w14:paraId="71682797" w14:textId="3D18AF91" w:rsidR="007B1804" w:rsidRPr="007B1804" w:rsidRDefault="007B1804" w:rsidP="00E14038">
            <w:pPr>
              <w:spacing w:after="0"/>
              <w:rPr>
                <w:color w:val="FF0000"/>
                <w:sz w:val="20"/>
                <w:szCs w:val="26"/>
              </w:rPr>
            </w:pPr>
            <w:r>
              <w:rPr>
                <w:color w:val="FF0000"/>
                <w:sz w:val="20"/>
                <w:szCs w:val="26"/>
              </w:rPr>
              <w:t>Used language from draft competitive foods procedures under “Foods Addressed by These Procedures”</w:t>
            </w:r>
          </w:p>
          <w:p w14:paraId="06055FB8" w14:textId="771431B4" w:rsidR="00E14038" w:rsidRPr="00E14038" w:rsidRDefault="007B1804" w:rsidP="00E14038">
            <w:pPr>
              <w:pStyle w:val="ListParagraph"/>
              <w:numPr>
                <w:ilvl w:val="0"/>
                <w:numId w:val="38"/>
              </w:numPr>
              <w:spacing w:after="0"/>
              <w:rPr>
                <w:sz w:val="28"/>
                <w:szCs w:val="26"/>
              </w:rPr>
            </w:pPr>
            <w:r>
              <w:rPr>
                <w:color w:val="FF0000"/>
                <w:sz w:val="24"/>
                <w:szCs w:val="24"/>
              </w:rPr>
              <w:t>School stores</w:t>
            </w:r>
          </w:p>
          <w:p w14:paraId="61BE0D9C" w14:textId="5CC3B309" w:rsidR="00E14038" w:rsidRPr="00E14038" w:rsidRDefault="007B1804" w:rsidP="00E14038">
            <w:pPr>
              <w:pStyle w:val="ListParagraph"/>
              <w:numPr>
                <w:ilvl w:val="0"/>
                <w:numId w:val="38"/>
              </w:numPr>
              <w:spacing w:after="0"/>
              <w:rPr>
                <w:sz w:val="28"/>
                <w:szCs w:val="26"/>
              </w:rPr>
            </w:pPr>
            <w:r>
              <w:rPr>
                <w:color w:val="FF0000"/>
                <w:sz w:val="24"/>
                <w:szCs w:val="24"/>
              </w:rPr>
              <w:t>Vending machines</w:t>
            </w:r>
          </w:p>
          <w:p w14:paraId="1A744638" w14:textId="5AB848CB" w:rsidR="00E14038" w:rsidRPr="00E14038" w:rsidRDefault="007B1804" w:rsidP="00E14038">
            <w:pPr>
              <w:pStyle w:val="ListParagraph"/>
              <w:numPr>
                <w:ilvl w:val="0"/>
                <w:numId w:val="38"/>
              </w:numPr>
              <w:spacing w:after="0"/>
              <w:rPr>
                <w:sz w:val="28"/>
                <w:szCs w:val="26"/>
              </w:rPr>
            </w:pPr>
            <w:r>
              <w:rPr>
                <w:color w:val="FF0000"/>
                <w:sz w:val="24"/>
                <w:szCs w:val="24"/>
              </w:rPr>
              <w:t>Fundraising during the school and extended school day</w:t>
            </w:r>
          </w:p>
          <w:p w14:paraId="6C29E496" w14:textId="6ACD7C7E" w:rsidR="00E14038" w:rsidRPr="00E14038" w:rsidRDefault="007B1804" w:rsidP="00E14038">
            <w:pPr>
              <w:pStyle w:val="ListParagraph"/>
              <w:numPr>
                <w:ilvl w:val="0"/>
                <w:numId w:val="38"/>
              </w:numPr>
              <w:spacing w:after="0"/>
              <w:rPr>
                <w:sz w:val="28"/>
                <w:szCs w:val="26"/>
              </w:rPr>
            </w:pPr>
            <w:r>
              <w:rPr>
                <w:color w:val="FF0000"/>
                <w:sz w:val="24"/>
                <w:szCs w:val="24"/>
              </w:rPr>
              <w:t>Rewards, incentives, and snacks provided by staff for hungry students</w:t>
            </w:r>
          </w:p>
          <w:p w14:paraId="2DF4FBBA" w14:textId="682DEB6D" w:rsidR="00E14038" w:rsidRPr="00E14038" w:rsidRDefault="007B1804" w:rsidP="00E14038">
            <w:pPr>
              <w:pStyle w:val="ListParagraph"/>
              <w:numPr>
                <w:ilvl w:val="0"/>
                <w:numId w:val="38"/>
              </w:numPr>
              <w:spacing w:after="0"/>
              <w:rPr>
                <w:sz w:val="28"/>
                <w:szCs w:val="26"/>
              </w:rPr>
            </w:pPr>
            <w:r>
              <w:rPr>
                <w:color w:val="FF0000"/>
                <w:sz w:val="24"/>
                <w:szCs w:val="24"/>
              </w:rPr>
              <w:t>Classroom celebrations</w:t>
            </w:r>
          </w:p>
          <w:p w14:paraId="1735BCE2" w14:textId="77777777" w:rsidR="00E14038" w:rsidRPr="00E14038" w:rsidRDefault="00E14038" w:rsidP="00E14038">
            <w:pPr>
              <w:pStyle w:val="ListParagraph"/>
              <w:numPr>
                <w:ilvl w:val="0"/>
                <w:numId w:val="38"/>
              </w:numPr>
              <w:spacing w:after="0"/>
              <w:rPr>
                <w:sz w:val="28"/>
                <w:szCs w:val="26"/>
              </w:rPr>
            </w:pPr>
          </w:p>
          <w:p w14:paraId="5A490B7E" w14:textId="6BADC7AF" w:rsidR="00492641" w:rsidRPr="00590100" w:rsidRDefault="00492641" w:rsidP="00F36E77">
            <w:pPr>
              <w:spacing w:after="0"/>
              <w:rPr>
                <w:rFonts w:asciiTheme="minorHAnsi" w:hAnsiTheme="minorHAnsi" w:cstheme="minorHAnsi"/>
                <w:b/>
                <w:sz w:val="20"/>
                <w:szCs w:val="20"/>
              </w:rPr>
            </w:pPr>
          </w:p>
        </w:tc>
      </w:tr>
    </w:tbl>
    <w:p w14:paraId="306A5045" w14:textId="706DBC0B" w:rsidR="00541271" w:rsidRPr="00F36E77" w:rsidRDefault="00541271" w:rsidP="00F36E77">
      <w:pPr>
        <w:spacing w:after="0" w:line="240" w:lineRule="auto"/>
        <w:rPr>
          <w:sz w:val="2"/>
          <w:szCs w:val="2"/>
        </w:rPr>
      </w:pPr>
    </w:p>
    <w:tbl>
      <w:tblPr>
        <w:tblStyle w:val="TableGrid"/>
        <w:tblpPr w:leftFromText="180" w:rightFromText="180" w:vertAnchor="text" w:tblpY="1"/>
        <w:tblOverlap w:val="never"/>
        <w:tblW w:w="9990" w:type="dxa"/>
        <w:tblInd w:w="108" w:type="dxa"/>
        <w:tblLook w:val="04A0" w:firstRow="1" w:lastRow="0" w:firstColumn="1" w:lastColumn="0" w:noHBand="0" w:noVBand="1"/>
      </w:tblPr>
      <w:tblGrid>
        <w:gridCol w:w="1440"/>
        <w:gridCol w:w="8550"/>
      </w:tblGrid>
      <w:tr w:rsidR="00A940A1" w:rsidRPr="00DC0D9F" w14:paraId="266295E0" w14:textId="77777777" w:rsidTr="007B1804">
        <w:trPr>
          <w:trHeight w:val="1429"/>
        </w:trPr>
        <w:tc>
          <w:tcPr>
            <w:tcW w:w="1440" w:type="dxa"/>
          </w:tcPr>
          <w:p w14:paraId="799631D7" w14:textId="00EE47B9" w:rsidR="00A940A1" w:rsidRPr="00FF53E3" w:rsidRDefault="0008587E" w:rsidP="00515BCE">
            <w:pPr>
              <w:pStyle w:val="ColorfulList-Accent11"/>
              <w:spacing w:after="0"/>
              <w:ind w:left="0"/>
              <w:jc w:val="both"/>
              <w:rPr>
                <w:b/>
                <w:bCs/>
                <w:sz w:val="20"/>
                <w:szCs w:val="20"/>
              </w:rPr>
            </w:pPr>
            <w:r>
              <w:rPr>
                <w:b/>
                <w:bCs/>
                <w:sz w:val="20"/>
                <w:szCs w:val="20"/>
              </w:rPr>
              <w:t>4:15-4:25</w:t>
            </w:r>
          </w:p>
        </w:tc>
        <w:tc>
          <w:tcPr>
            <w:tcW w:w="8550" w:type="dxa"/>
          </w:tcPr>
          <w:p w14:paraId="54EABCE2" w14:textId="1C2FF47B" w:rsidR="00E14038" w:rsidRPr="007B1804" w:rsidRDefault="00E14038" w:rsidP="00E14038">
            <w:pPr>
              <w:spacing w:after="0"/>
              <w:rPr>
                <w:color w:val="FF0000"/>
                <w:sz w:val="20"/>
                <w:szCs w:val="26"/>
              </w:rPr>
            </w:pPr>
            <w:r w:rsidRPr="00E14038">
              <w:rPr>
                <w:sz w:val="20"/>
                <w:szCs w:val="26"/>
              </w:rPr>
              <w:t>React to keynote speaker possibilities (Linda)</w:t>
            </w:r>
            <w:r w:rsidR="007B1804">
              <w:rPr>
                <w:sz w:val="20"/>
                <w:szCs w:val="26"/>
              </w:rPr>
              <w:t xml:space="preserve"> </w:t>
            </w:r>
            <w:r w:rsidR="007B1804">
              <w:rPr>
                <w:color w:val="FF0000"/>
                <w:sz w:val="20"/>
                <w:szCs w:val="26"/>
              </w:rPr>
              <w:t>reviewed options/feedback Linda pulled together.</w:t>
            </w:r>
          </w:p>
          <w:p w14:paraId="28790603" w14:textId="77777777" w:rsidR="00492641" w:rsidRDefault="007B1804" w:rsidP="00E14038">
            <w:pPr>
              <w:spacing w:after="0"/>
              <w:rPr>
                <w:color w:val="FF0000"/>
                <w:sz w:val="20"/>
                <w:szCs w:val="20"/>
              </w:rPr>
            </w:pPr>
            <w:r>
              <w:rPr>
                <w:color w:val="FF0000"/>
                <w:sz w:val="20"/>
                <w:szCs w:val="20"/>
              </w:rPr>
              <w:t>Jessica Donze Black, Pew Charitable Trusts, Director of “Kids Safe and Healthful Foods Project”</w:t>
            </w:r>
          </w:p>
          <w:p w14:paraId="63C153DA" w14:textId="77777777" w:rsidR="007B1804" w:rsidRDefault="007B1804" w:rsidP="00E14038">
            <w:pPr>
              <w:spacing w:after="0"/>
              <w:rPr>
                <w:color w:val="FF0000"/>
                <w:sz w:val="20"/>
                <w:szCs w:val="20"/>
              </w:rPr>
            </w:pPr>
            <w:r>
              <w:rPr>
                <w:color w:val="FF0000"/>
                <w:sz w:val="20"/>
                <w:szCs w:val="20"/>
              </w:rPr>
              <w:t>Right price: only need to cover travel expenses</w:t>
            </w:r>
          </w:p>
          <w:p w14:paraId="04BE1AF5" w14:textId="77777777" w:rsidR="007B1804" w:rsidRDefault="007B1804" w:rsidP="00E14038">
            <w:pPr>
              <w:spacing w:after="0"/>
              <w:rPr>
                <w:color w:val="FF0000"/>
                <w:sz w:val="20"/>
                <w:szCs w:val="20"/>
              </w:rPr>
            </w:pPr>
            <w:r>
              <w:rPr>
                <w:color w:val="FF0000"/>
                <w:sz w:val="20"/>
                <w:szCs w:val="20"/>
              </w:rPr>
              <w:t>Policy driven</w:t>
            </w:r>
          </w:p>
          <w:p w14:paraId="1C19D73A" w14:textId="0748CD7A" w:rsidR="007B1804" w:rsidRPr="007B1804" w:rsidRDefault="007B1804" w:rsidP="00E14038">
            <w:pPr>
              <w:spacing w:after="0"/>
              <w:rPr>
                <w:color w:val="FF0000"/>
                <w:sz w:val="20"/>
                <w:szCs w:val="20"/>
              </w:rPr>
            </w:pPr>
            <w:r>
              <w:rPr>
                <w:color w:val="FF0000"/>
                <w:sz w:val="20"/>
                <w:szCs w:val="20"/>
              </w:rPr>
              <w:t>Committee requests to “see” speaker; Heather emailed Linda to see if she can make contact with speaker to find a sample</w:t>
            </w:r>
          </w:p>
        </w:tc>
      </w:tr>
      <w:tr w:rsidR="00E14038" w:rsidRPr="00DC0D9F" w14:paraId="6DB6E5CB" w14:textId="77777777" w:rsidTr="00E14038">
        <w:trPr>
          <w:trHeight w:val="441"/>
        </w:trPr>
        <w:tc>
          <w:tcPr>
            <w:tcW w:w="1440" w:type="dxa"/>
          </w:tcPr>
          <w:p w14:paraId="58DEDFAD" w14:textId="0ABAC8CF" w:rsidR="00E14038" w:rsidRDefault="0008587E" w:rsidP="0008587E">
            <w:pPr>
              <w:pStyle w:val="ColorfulList-Accent11"/>
              <w:spacing w:after="0"/>
              <w:ind w:left="0"/>
              <w:jc w:val="both"/>
              <w:rPr>
                <w:b/>
                <w:bCs/>
                <w:sz w:val="20"/>
                <w:szCs w:val="20"/>
              </w:rPr>
            </w:pPr>
            <w:r>
              <w:rPr>
                <w:b/>
                <w:bCs/>
                <w:sz w:val="20"/>
                <w:szCs w:val="20"/>
              </w:rPr>
              <w:t>4:25-4:30</w:t>
            </w:r>
          </w:p>
        </w:tc>
        <w:tc>
          <w:tcPr>
            <w:tcW w:w="8550" w:type="dxa"/>
          </w:tcPr>
          <w:p w14:paraId="1C9A9DDA" w14:textId="77777777" w:rsidR="00E14038" w:rsidRPr="00E14038" w:rsidRDefault="00E14038" w:rsidP="00E14038">
            <w:pPr>
              <w:spacing w:after="0"/>
              <w:rPr>
                <w:sz w:val="20"/>
                <w:szCs w:val="26"/>
              </w:rPr>
            </w:pPr>
            <w:r w:rsidRPr="00E14038">
              <w:rPr>
                <w:sz w:val="20"/>
                <w:szCs w:val="26"/>
              </w:rPr>
              <w:t>React to “a day in the nutritious life” speaker possibilities (is Mary McCourt a possibility?)</w:t>
            </w:r>
          </w:p>
          <w:p w14:paraId="7937D36D" w14:textId="69DD9CCA" w:rsidR="00E14038" w:rsidRPr="00716766" w:rsidRDefault="00716766" w:rsidP="00590100">
            <w:pPr>
              <w:spacing w:after="0"/>
              <w:rPr>
                <w:color w:val="FF0000"/>
                <w:sz w:val="20"/>
                <w:szCs w:val="20"/>
              </w:rPr>
            </w:pPr>
            <w:r>
              <w:rPr>
                <w:color w:val="FF0000"/>
                <w:sz w:val="20"/>
                <w:szCs w:val="20"/>
              </w:rPr>
              <w:t>Great Falls is implementing a more comprehensive approach and have already tackled the competitive foods issue. Could they send a speaker? Lisa and/or Mary will contact Great Falls to see if we can find someone to come to Missoula for presentation.</w:t>
            </w:r>
          </w:p>
        </w:tc>
      </w:tr>
      <w:tr w:rsidR="00E14038" w:rsidRPr="00DC0D9F" w14:paraId="61FFFCCD" w14:textId="77777777" w:rsidTr="00716766">
        <w:trPr>
          <w:trHeight w:val="1582"/>
        </w:trPr>
        <w:tc>
          <w:tcPr>
            <w:tcW w:w="1440" w:type="dxa"/>
          </w:tcPr>
          <w:p w14:paraId="07B87E0D" w14:textId="16B41BF9" w:rsidR="00E14038" w:rsidRDefault="0008587E" w:rsidP="00552690">
            <w:pPr>
              <w:pStyle w:val="ColorfulList-Accent11"/>
              <w:spacing w:after="0"/>
              <w:ind w:left="0"/>
              <w:jc w:val="both"/>
              <w:rPr>
                <w:b/>
                <w:bCs/>
                <w:sz w:val="20"/>
                <w:szCs w:val="20"/>
              </w:rPr>
            </w:pPr>
            <w:r>
              <w:rPr>
                <w:b/>
                <w:bCs/>
                <w:sz w:val="20"/>
                <w:szCs w:val="20"/>
              </w:rPr>
              <w:t>4:30-4:40</w:t>
            </w:r>
          </w:p>
        </w:tc>
        <w:tc>
          <w:tcPr>
            <w:tcW w:w="8550" w:type="dxa"/>
          </w:tcPr>
          <w:p w14:paraId="243F66E6" w14:textId="77777777" w:rsidR="00E14038" w:rsidRDefault="00E14038" w:rsidP="00E14038">
            <w:pPr>
              <w:spacing w:after="0"/>
              <w:rPr>
                <w:sz w:val="20"/>
                <w:szCs w:val="26"/>
              </w:rPr>
            </w:pPr>
            <w:r w:rsidRPr="00E14038">
              <w:rPr>
                <w:sz w:val="20"/>
                <w:szCs w:val="26"/>
              </w:rPr>
              <w:t>Update on venue (Steve)</w:t>
            </w:r>
          </w:p>
          <w:p w14:paraId="75D4D75C" w14:textId="0A748469" w:rsidR="00716766" w:rsidRDefault="00716766" w:rsidP="00E14038">
            <w:pPr>
              <w:spacing w:after="0"/>
              <w:rPr>
                <w:color w:val="FF0000"/>
                <w:sz w:val="20"/>
                <w:szCs w:val="26"/>
              </w:rPr>
            </w:pPr>
            <w:r>
              <w:rPr>
                <w:color w:val="FF0000"/>
                <w:sz w:val="20"/>
                <w:szCs w:val="26"/>
              </w:rPr>
              <w:t>Checking on breakout rooms – we need more</w:t>
            </w:r>
          </w:p>
          <w:p w14:paraId="3308553C" w14:textId="77777777" w:rsidR="00716766" w:rsidRDefault="00716766" w:rsidP="00E14038">
            <w:pPr>
              <w:spacing w:after="0"/>
              <w:rPr>
                <w:color w:val="FF0000"/>
                <w:sz w:val="20"/>
                <w:szCs w:val="26"/>
              </w:rPr>
            </w:pPr>
            <w:r>
              <w:rPr>
                <w:color w:val="FF0000"/>
                <w:sz w:val="20"/>
                <w:szCs w:val="26"/>
              </w:rPr>
              <w:t>Donated outside food is okay if we notify in advance (cannot bring in purchased food)</w:t>
            </w:r>
          </w:p>
          <w:p w14:paraId="52C8BCB5" w14:textId="5D0115A8" w:rsidR="00716766" w:rsidRPr="00716766" w:rsidRDefault="00716766" w:rsidP="00E14038">
            <w:pPr>
              <w:spacing w:after="0"/>
              <w:rPr>
                <w:color w:val="FF0000"/>
                <w:sz w:val="20"/>
                <w:szCs w:val="26"/>
              </w:rPr>
            </w:pPr>
            <w:r>
              <w:rPr>
                <w:color w:val="FF0000"/>
                <w:sz w:val="20"/>
                <w:szCs w:val="26"/>
              </w:rPr>
              <w:t>UM Events/Catering can differentiate their menu to meet our nutritional needs with 3-4 week advance notice</w:t>
            </w:r>
          </w:p>
          <w:p w14:paraId="4BC8660E" w14:textId="77777777" w:rsidR="00E14038" w:rsidRPr="00E14038" w:rsidRDefault="00E14038" w:rsidP="00E14038">
            <w:pPr>
              <w:spacing w:after="0"/>
              <w:rPr>
                <w:sz w:val="20"/>
                <w:szCs w:val="26"/>
              </w:rPr>
            </w:pPr>
          </w:p>
        </w:tc>
      </w:tr>
      <w:tr w:rsidR="00E14038" w:rsidRPr="00DC0D9F" w14:paraId="58287C8F" w14:textId="77777777" w:rsidTr="00195C80">
        <w:trPr>
          <w:trHeight w:val="2151"/>
        </w:trPr>
        <w:tc>
          <w:tcPr>
            <w:tcW w:w="1440" w:type="dxa"/>
          </w:tcPr>
          <w:p w14:paraId="6AD82D13" w14:textId="79FC3EC5" w:rsidR="00E14038" w:rsidRDefault="0008587E" w:rsidP="00552690">
            <w:pPr>
              <w:pStyle w:val="ColorfulList-Accent11"/>
              <w:spacing w:after="0"/>
              <w:ind w:left="0"/>
              <w:jc w:val="both"/>
              <w:rPr>
                <w:b/>
                <w:bCs/>
                <w:sz w:val="20"/>
                <w:szCs w:val="20"/>
              </w:rPr>
            </w:pPr>
            <w:r>
              <w:rPr>
                <w:b/>
                <w:bCs/>
                <w:sz w:val="20"/>
                <w:szCs w:val="20"/>
              </w:rPr>
              <w:t>4:40-4:55</w:t>
            </w:r>
          </w:p>
        </w:tc>
        <w:tc>
          <w:tcPr>
            <w:tcW w:w="8550" w:type="dxa"/>
          </w:tcPr>
          <w:p w14:paraId="7B7D11C8" w14:textId="77777777" w:rsidR="00E14038" w:rsidRDefault="00E14038" w:rsidP="00E14038">
            <w:pPr>
              <w:spacing w:after="0"/>
              <w:rPr>
                <w:sz w:val="20"/>
                <w:szCs w:val="26"/>
              </w:rPr>
            </w:pPr>
            <w:r w:rsidRPr="00E14038">
              <w:rPr>
                <w:sz w:val="20"/>
                <w:szCs w:val="26"/>
              </w:rPr>
              <w:t>Update on potential funding sources (all)</w:t>
            </w:r>
          </w:p>
          <w:p w14:paraId="0DA8C53F" w14:textId="77777777" w:rsidR="00716766" w:rsidRDefault="00716766" w:rsidP="00E14038">
            <w:pPr>
              <w:spacing w:after="0"/>
              <w:rPr>
                <w:color w:val="FF0000"/>
                <w:sz w:val="20"/>
                <w:szCs w:val="26"/>
              </w:rPr>
            </w:pPr>
            <w:r>
              <w:rPr>
                <w:color w:val="FF0000"/>
                <w:sz w:val="20"/>
                <w:szCs w:val="26"/>
              </w:rPr>
              <w:t>Lisa is making a sponsorship level page to share</w:t>
            </w:r>
          </w:p>
          <w:p w14:paraId="1EA3B4FD" w14:textId="1BC3D6CE" w:rsidR="00716766" w:rsidRPr="00716766" w:rsidRDefault="00716766" w:rsidP="00E14038">
            <w:pPr>
              <w:spacing w:after="0"/>
              <w:rPr>
                <w:color w:val="FF0000"/>
                <w:sz w:val="20"/>
                <w:szCs w:val="26"/>
              </w:rPr>
            </w:pPr>
            <w:r>
              <w:rPr>
                <w:color w:val="FF0000"/>
                <w:sz w:val="20"/>
                <w:szCs w:val="26"/>
              </w:rPr>
              <w:t>UM SHAPE P20 funds may be able to help with funding this event as well (Steve Gaskill’s project)</w:t>
            </w:r>
          </w:p>
          <w:p w14:paraId="5AB85407" w14:textId="77777777" w:rsidR="00E14038" w:rsidRDefault="00195C80" w:rsidP="00195C80">
            <w:pPr>
              <w:pStyle w:val="ListParagraph"/>
              <w:numPr>
                <w:ilvl w:val="0"/>
                <w:numId w:val="39"/>
              </w:numPr>
              <w:spacing w:after="0"/>
              <w:rPr>
                <w:sz w:val="20"/>
                <w:szCs w:val="26"/>
              </w:rPr>
            </w:pPr>
            <w:r>
              <w:rPr>
                <w:sz w:val="20"/>
                <w:szCs w:val="26"/>
              </w:rPr>
              <w:t>ADA (Lisa)</w:t>
            </w:r>
          </w:p>
          <w:p w14:paraId="7D09D7C3" w14:textId="77777777" w:rsidR="00195C80" w:rsidRDefault="00195C80" w:rsidP="00195C80">
            <w:pPr>
              <w:pStyle w:val="ListParagraph"/>
              <w:numPr>
                <w:ilvl w:val="0"/>
                <w:numId w:val="39"/>
              </w:numPr>
              <w:spacing w:after="0"/>
              <w:rPr>
                <w:sz w:val="20"/>
                <w:szCs w:val="26"/>
              </w:rPr>
            </w:pPr>
            <w:r>
              <w:rPr>
                <w:sz w:val="20"/>
                <w:szCs w:val="26"/>
              </w:rPr>
              <w:t>Local grocery stores (Lisa)</w:t>
            </w:r>
          </w:p>
          <w:p w14:paraId="1408A182" w14:textId="77777777" w:rsidR="00195C80" w:rsidRDefault="00195C80" w:rsidP="00195C80">
            <w:pPr>
              <w:pStyle w:val="ListParagraph"/>
              <w:numPr>
                <w:ilvl w:val="0"/>
                <w:numId w:val="39"/>
              </w:numPr>
              <w:spacing w:after="0"/>
              <w:rPr>
                <w:sz w:val="20"/>
                <w:szCs w:val="26"/>
              </w:rPr>
            </w:pPr>
            <w:r>
              <w:rPr>
                <w:sz w:val="20"/>
                <w:szCs w:val="26"/>
              </w:rPr>
              <w:t>Community Hospital (Jason)</w:t>
            </w:r>
          </w:p>
          <w:p w14:paraId="3E88FA71" w14:textId="77777777" w:rsidR="00195C80" w:rsidRDefault="00195C80" w:rsidP="00195C80">
            <w:pPr>
              <w:pStyle w:val="ListParagraph"/>
              <w:numPr>
                <w:ilvl w:val="0"/>
                <w:numId w:val="39"/>
              </w:numPr>
              <w:spacing w:after="0"/>
              <w:rPr>
                <w:sz w:val="20"/>
                <w:szCs w:val="26"/>
              </w:rPr>
            </w:pPr>
            <w:r>
              <w:rPr>
                <w:sz w:val="20"/>
                <w:szCs w:val="26"/>
              </w:rPr>
              <w:t>St. Patrick’s Hospital (Andrea)</w:t>
            </w:r>
          </w:p>
          <w:p w14:paraId="1DC6D16C" w14:textId="77777777" w:rsidR="00195C80" w:rsidRDefault="00195C80" w:rsidP="00195C80">
            <w:pPr>
              <w:pStyle w:val="ListParagraph"/>
              <w:numPr>
                <w:ilvl w:val="0"/>
                <w:numId w:val="39"/>
              </w:numPr>
              <w:spacing w:after="0"/>
              <w:rPr>
                <w:sz w:val="20"/>
                <w:szCs w:val="26"/>
              </w:rPr>
            </w:pPr>
            <w:r>
              <w:rPr>
                <w:sz w:val="20"/>
                <w:szCs w:val="26"/>
              </w:rPr>
              <w:t>UM facilities donated (Steve)</w:t>
            </w:r>
          </w:p>
          <w:p w14:paraId="024625E5" w14:textId="568DCB4E" w:rsidR="00195C80" w:rsidRPr="00195C80" w:rsidRDefault="00195C80" w:rsidP="00195C80">
            <w:pPr>
              <w:pStyle w:val="ListParagraph"/>
              <w:numPr>
                <w:ilvl w:val="0"/>
                <w:numId w:val="39"/>
              </w:numPr>
              <w:spacing w:after="0"/>
              <w:rPr>
                <w:sz w:val="20"/>
                <w:szCs w:val="26"/>
              </w:rPr>
            </w:pPr>
            <w:r>
              <w:rPr>
                <w:sz w:val="20"/>
                <w:szCs w:val="26"/>
              </w:rPr>
              <w:t>Bring donated food to UM facility? (Steve)</w:t>
            </w:r>
          </w:p>
        </w:tc>
      </w:tr>
      <w:tr w:rsidR="00FF53E3" w:rsidRPr="00DC0D9F" w14:paraId="3BED9865" w14:textId="77777777" w:rsidTr="00E14038">
        <w:trPr>
          <w:trHeight w:val="936"/>
        </w:trPr>
        <w:tc>
          <w:tcPr>
            <w:tcW w:w="1440" w:type="dxa"/>
          </w:tcPr>
          <w:p w14:paraId="49D4C79F" w14:textId="0963231B" w:rsidR="00FF53E3" w:rsidRPr="00FF53E3" w:rsidRDefault="00590100" w:rsidP="00552690">
            <w:pPr>
              <w:pStyle w:val="ColorfulList-Accent11"/>
              <w:spacing w:after="0"/>
              <w:ind w:left="0"/>
              <w:jc w:val="both"/>
              <w:rPr>
                <w:b/>
                <w:bCs/>
                <w:sz w:val="20"/>
                <w:szCs w:val="20"/>
              </w:rPr>
            </w:pPr>
            <w:r>
              <w:rPr>
                <w:b/>
                <w:bCs/>
                <w:sz w:val="20"/>
                <w:szCs w:val="20"/>
              </w:rPr>
              <w:t>4:</w:t>
            </w:r>
            <w:r w:rsidR="0008587E">
              <w:rPr>
                <w:b/>
                <w:bCs/>
                <w:sz w:val="20"/>
                <w:szCs w:val="20"/>
              </w:rPr>
              <w:t>55</w:t>
            </w:r>
            <w:r w:rsidR="00552690">
              <w:rPr>
                <w:b/>
                <w:bCs/>
                <w:sz w:val="20"/>
                <w:szCs w:val="20"/>
              </w:rPr>
              <w:t>-5:00</w:t>
            </w:r>
          </w:p>
        </w:tc>
        <w:tc>
          <w:tcPr>
            <w:tcW w:w="8550" w:type="dxa"/>
          </w:tcPr>
          <w:p w14:paraId="02FAF0BD" w14:textId="77777777" w:rsidR="00FF53E3" w:rsidRDefault="00590100" w:rsidP="00590100">
            <w:pPr>
              <w:spacing w:after="0"/>
              <w:rPr>
                <w:sz w:val="20"/>
                <w:szCs w:val="20"/>
              </w:rPr>
            </w:pPr>
            <w:r>
              <w:rPr>
                <w:sz w:val="20"/>
                <w:szCs w:val="20"/>
              </w:rPr>
              <w:t xml:space="preserve">Closing and next steps: </w:t>
            </w:r>
            <w:r w:rsidR="00FF53E3" w:rsidRPr="00FF53E3">
              <w:rPr>
                <w:sz w:val="20"/>
                <w:szCs w:val="20"/>
              </w:rPr>
              <w:t xml:space="preserve">Review </w:t>
            </w:r>
            <w:r>
              <w:rPr>
                <w:sz w:val="20"/>
                <w:szCs w:val="20"/>
              </w:rPr>
              <w:t>who will complete what</w:t>
            </w:r>
          </w:p>
          <w:p w14:paraId="463F29CF" w14:textId="43145F86" w:rsidR="0008587E" w:rsidRDefault="0008587E" w:rsidP="00590100">
            <w:pPr>
              <w:spacing w:after="0"/>
              <w:rPr>
                <w:b/>
                <w:color w:val="FF0000"/>
                <w:szCs w:val="20"/>
              </w:rPr>
            </w:pPr>
            <w:r w:rsidRPr="00DF1836">
              <w:rPr>
                <w:b/>
                <w:color w:val="365F91" w:themeColor="accent1" w:themeShade="BF"/>
                <w:szCs w:val="20"/>
              </w:rPr>
              <w:t>Our next m</w:t>
            </w:r>
            <w:r w:rsidR="00DF1836" w:rsidRPr="00DF1836">
              <w:rPr>
                <w:b/>
                <w:color w:val="365F91" w:themeColor="accent1" w:themeShade="BF"/>
                <w:szCs w:val="20"/>
              </w:rPr>
              <w:t>eeting will dedicate time to how we will communicate our action steps from Summit 1 so that we can send</w:t>
            </w:r>
            <w:r w:rsidRPr="00DF1836">
              <w:rPr>
                <w:b/>
                <w:color w:val="365F91" w:themeColor="accent1" w:themeShade="BF"/>
                <w:szCs w:val="20"/>
              </w:rPr>
              <w:t xml:space="preserve"> to our audience by </w:t>
            </w:r>
            <w:r w:rsidR="00DF1836" w:rsidRPr="00DF1836">
              <w:rPr>
                <w:b/>
                <w:color w:val="365F91" w:themeColor="accent1" w:themeShade="BF"/>
                <w:szCs w:val="20"/>
              </w:rPr>
              <w:t>mid-December.</w:t>
            </w:r>
            <w:r w:rsidR="00716766">
              <w:rPr>
                <w:b/>
                <w:color w:val="365F91" w:themeColor="accent1" w:themeShade="BF"/>
                <w:szCs w:val="20"/>
              </w:rPr>
              <w:t xml:space="preserve"> </w:t>
            </w:r>
          </w:p>
          <w:p w14:paraId="7FA1647A" w14:textId="6D98A37D" w:rsidR="00716766" w:rsidRPr="00716766" w:rsidRDefault="00716766" w:rsidP="00590100">
            <w:pPr>
              <w:spacing w:after="0"/>
              <w:rPr>
                <w:b/>
                <w:color w:val="FF0000"/>
                <w:szCs w:val="20"/>
              </w:rPr>
            </w:pPr>
            <w:r>
              <w:rPr>
                <w:b/>
                <w:color w:val="FF0000"/>
                <w:szCs w:val="20"/>
              </w:rPr>
              <w:t>Divide our group into smaller subgroups to focus on certain tasks.</w:t>
            </w:r>
            <w:bookmarkStart w:id="0" w:name="_GoBack"/>
            <w:bookmarkEnd w:id="0"/>
          </w:p>
          <w:p w14:paraId="0033B9C7" w14:textId="77777777" w:rsidR="0008587E" w:rsidRDefault="0008587E" w:rsidP="00590100">
            <w:pPr>
              <w:spacing w:after="0"/>
              <w:rPr>
                <w:sz w:val="20"/>
                <w:szCs w:val="20"/>
              </w:rPr>
            </w:pPr>
          </w:p>
          <w:p w14:paraId="30A12E5A" w14:textId="32644AEC" w:rsidR="00494289" w:rsidRDefault="00E14038" w:rsidP="00590100">
            <w:pPr>
              <w:spacing w:after="0"/>
              <w:rPr>
                <w:b/>
                <w:i/>
                <w:color w:val="000000"/>
                <w:sz w:val="20"/>
                <w:szCs w:val="20"/>
              </w:rPr>
            </w:pPr>
            <w:r>
              <w:rPr>
                <w:b/>
                <w:i/>
                <w:color w:val="000000"/>
                <w:sz w:val="20"/>
                <w:szCs w:val="20"/>
              </w:rPr>
              <w:t>Next meeting:</w:t>
            </w:r>
          </w:p>
          <w:p w14:paraId="38700145" w14:textId="3FAB29D0" w:rsidR="00AB74AE" w:rsidRPr="003E27E1" w:rsidRDefault="00AB74AE" w:rsidP="003E27E1">
            <w:pPr>
              <w:pStyle w:val="ListParagraph"/>
              <w:numPr>
                <w:ilvl w:val="0"/>
                <w:numId w:val="34"/>
              </w:numPr>
              <w:spacing w:after="0"/>
              <w:rPr>
                <w:sz w:val="20"/>
                <w:szCs w:val="20"/>
              </w:rPr>
            </w:pPr>
            <w:r>
              <w:rPr>
                <w:sz w:val="20"/>
                <w:szCs w:val="20"/>
              </w:rPr>
              <w:t>Thursday, December 5, 3:30-5pm</w:t>
            </w:r>
          </w:p>
        </w:tc>
      </w:tr>
    </w:tbl>
    <w:p w14:paraId="24FC3CD9" w14:textId="511549FB" w:rsidR="006754F9" w:rsidRPr="00DC0D9F" w:rsidRDefault="00102083" w:rsidP="00AB6D51">
      <w:pPr>
        <w:pStyle w:val="ColorfulList-Accent11"/>
        <w:spacing w:after="0"/>
        <w:ind w:left="0"/>
        <w:rPr>
          <w:b/>
          <w:bCs/>
          <w:sz w:val="12"/>
          <w:szCs w:val="26"/>
        </w:rPr>
      </w:pPr>
      <w:r w:rsidRPr="00DC0D9F">
        <w:rPr>
          <w:b/>
          <w:bCs/>
          <w:sz w:val="12"/>
          <w:szCs w:val="26"/>
        </w:rPr>
        <w:br w:type="textWrapping" w:clear="all"/>
      </w:r>
    </w:p>
    <w:sectPr w:rsidR="006754F9" w:rsidRPr="00DC0D9F" w:rsidSect="00A97A45">
      <w:pgSz w:w="12240" w:h="15840"/>
      <w:pgMar w:top="1080" w:right="1224" w:bottom="720" w:left="122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337986" w14:textId="77777777" w:rsidR="0008587E" w:rsidRDefault="0008587E" w:rsidP="006849A7">
      <w:pPr>
        <w:spacing w:after="0" w:line="240" w:lineRule="auto"/>
      </w:pPr>
      <w:r>
        <w:separator/>
      </w:r>
    </w:p>
  </w:endnote>
  <w:endnote w:type="continuationSeparator" w:id="0">
    <w:p w14:paraId="4EA26F07" w14:textId="77777777" w:rsidR="0008587E" w:rsidRDefault="0008587E" w:rsidP="00684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BookAntiqua-Bold">
    <w:panose1 w:val="00000000000000000000"/>
    <w:charset w:val="00"/>
    <w:family w:val="roman"/>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B728B8" w14:textId="77777777" w:rsidR="0008587E" w:rsidRDefault="0008587E" w:rsidP="006849A7">
      <w:pPr>
        <w:spacing w:after="0" w:line="240" w:lineRule="auto"/>
      </w:pPr>
      <w:r>
        <w:separator/>
      </w:r>
    </w:p>
  </w:footnote>
  <w:footnote w:type="continuationSeparator" w:id="0">
    <w:p w14:paraId="325348C4" w14:textId="77777777" w:rsidR="0008587E" w:rsidRDefault="0008587E" w:rsidP="006849A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9B23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18234B"/>
    <w:multiLevelType w:val="hybridMultilevel"/>
    <w:tmpl w:val="6736E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FC5766"/>
    <w:multiLevelType w:val="hybridMultilevel"/>
    <w:tmpl w:val="42AE5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686EF1"/>
    <w:multiLevelType w:val="hybridMultilevel"/>
    <w:tmpl w:val="A4B8D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66327F"/>
    <w:multiLevelType w:val="hybridMultilevel"/>
    <w:tmpl w:val="E95C0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68D7383"/>
    <w:multiLevelType w:val="hybridMultilevel"/>
    <w:tmpl w:val="70FA9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A27532"/>
    <w:multiLevelType w:val="hybridMultilevel"/>
    <w:tmpl w:val="B912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D30579"/>
    <w:multiLevelType w:val="hybridMultilevel"/>
    <w:tmpl w:val="22C40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CB2C89"/>
    <w:multiLevelType w:val="hybridMultilevel"/>
    <w:tmpl w:val="71AE9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1773DC"/>
    <w:multiLevelType w:val="hybridMultilevel"/>
    <w:tmpl w:val="3DE25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975F16"/>
    <w:multiLevelType w:val="hybridMultilevel"/>
    <w:tmpl w:val="322E6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E0259A9"/>
    <w:multiLevelType w:val="hybridMultilevel"/>
    <w:tmpl w:val="DCFE7B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nsid w:val="217A073C"/>
    <w:multiLevelType w:val="hybridMultilevel"/>
    <w:tmpl w:val="70A6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7A0544F"/>
    <w:multiLevelType w:val="hybridMultilevel"/>
    <w:tmpl w:val="98C2E0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2B3126B2"/>
    <w:multiLevelType w:val="hybridMultilevel"/>
    <w:tmpl w:val="5E960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593352"/>
    <w:multiLevelType w:val="hybridMultilevel"/>
    <w:tmpl w:val="F6CC9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543CF0"/>
    <w:multiLevelType w:val="hybridMultilevel"/>
    <w:tmpl w:val="C6F09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FE54C9"/>
    <w:multiLevelType w:val="hybridMultilevel"/>
    <w:tmpl w:val="2ADE08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2F79F5"/>
    <w:multiLevelType w:val="hybridMultilevel"/>
    <w:tmpl w:val="EE0CBFE6"/>
    <w:lvl w:ilvl="0" w:tplc="04090001">
      <w:start w:val="1"/>
      <w:numFmt w:val="bullet"/>
      <w:lvlText w:val=""/>
      <w:lvlJc w:val="left"/>
      <w:pPr>
        <w:ind w:left="755" w:hanging="360"/>
      </w:pPr>
      <w:rPr>
        <w:rFonts w:ascii="Symbol" w:hAnsi="Symbol" w:hint="default"/>
      </w:rPr>
    </w:lvl>
    <w:lvl w:ilvl="1" w:tplc="04090003" w:tentative="1">
      <w:start w:val="1"/>
      <w:numFmt w:val="bullet"/>
      <w:lvlText w:val="o"/>
      <w:lvlJc w:val="left"/>
      <w:pPr>
        <w:ind w:left="1475" w:hanging="360"/>
      </w:pPr>
      <w:rPr>
        <w:rFonts w:ascii="Courier New" w:hAnsi="Courier New" w:cs="Courier New" w:hint="default"/>
      </w:rPr>
    </w:lvl>
    <w:lvl w:ilvl="2" w:tplc="04090005" w:tentative="1">
      <w:start w:val="1"/>
      <w:numFmt w:val="bullet"/>
      <w:lvlText w:val=""/>
      <w:lvlJc w:val="left"/>
      <w:pPr>
        <w:ind w:left="2195" w:hanging="360"/>
      </w:pPr>
      <w:rPr>
        <w:rFonts w:ascii="Wingdings" w:hAnsi="Wingdings" w:hint="default"/>
      </w:rPr>
    </w:lvl>
    <w:lvl w:ilvl="3" w:tplc="04090001" w:tentative="1">
      <w:start w:val="1"/>
      <w:numFmt w:val="bullet"/>
      <w:lvlText w:val=""/>
      <w:lvlJc w:val="left"/>
      <w:pPr>
        <w:ind w:left="2915" w:hanging="360"/>
      </w:pPr>
      <w:rPr>
        <w:rFonts w:ascii="Symbol" w:hAnsi="Symbol" w:hint="default"/>
      </w:rPr>
    </w:lvl>
    <w:lvl w:ilvl="4" w:tplc="04090003" w:tentative="1">
      <w:start w:val="1"/>
      <w:numFmt w:val="bullet"/>
      <w:lvlText w:val="o"/>
      <w:lvlJc w:val="left"/>
      <w:pPr>
        <w:ind w:left="3635" w:hanging="360"/>
      </w:pPr>
      <w:rPr>
        <w:rFonts w:ascii="Courier New" w:hAnsi="Courier New" w:cs="Courier New" w:hint="default"/>
      </w:rPr>
    </w:lvl>
    <w:lvl w:ilvl="5" w:tplc="04090005" w:tentative="1">
      <w:start w:val="1"/>
      <w:numFmt w:val="bullet"/>
      <w:lvlText w:val=""/>
      <w:lvlJc w:val="left"/>
      <w:pPr>
        <w:ind w:left="4355" w:hanging="360"/>
      </w:pPr>
      <w:rPr>
        <w:rFonts w:ascii="Wingdings" w:hAnsi="Wingdings" w:hint="default"/>
      </w:rPr>
    </w:lvl>
    <w:lvl w:ilvl="6" w:tplc="04090001" w:tentative="1">
      <w:start w:val="1"/>
      <w:numFmt w:val="bullet"/>
      <w:lvlText w:val=""/>
      <w:lvlJc w:val="left"/>
      <w:pPr>
        <w:ind w:left="5075" w:hanging="360"/>
      </w:pPr>
      <w:rPr>
        <w:rFonts w:ascii="Symbol" w:hAnsi="Symbol" w:hint="default"/>
      </w:rPr>
    </w:lvl>
    <w:lvl w:ilvl="7" w:tplc="04090003" w:tentative="1">
      <w:start w:val="1"/>
      <w:numFmt w:val="bullet"/>
      <w:lvlText w:val="o"/>
      <w:lvlJc w:val="left"/>
      <w:pPr>
        <w:ind w:left="5795" w:hanging="360"/>
      </w:pPr>
      <w:rPr>
        <w:rFonts w:ascii="Courier New" w:hAnsi="Courier New" w:cs="Courier New" w:hint="default"/>
      </w:rPr>
    </w:lvl>
    <w:lvl w:ilvl="8" w:tplc="04090005" w:tentative="1">
      <w:start w:val="1"/>
      <w:numFmt w:val="bullet"/>
      <w:lvlText w:val=""/>
      <w:lvlJc w:val="left"/>
      <w:pPr>
        <w:ind w:left="6515" w:hanging="360"/>
      </w:pPr>
      <w:rPr>
        <w:rFonts w:ascii="Wingdings" w:hAnsi="Wingdings" w:hint="default"/>
      </w:rPr>
    </w:lvl>
  </w:abstractNum>
  <w:abstractNum w:abstractNumId="19">
    <w:nsid w:val="370F6D6D"/>
    <w:multiLevelType w:val="hybridMultilevel"/>
    <w:tmpl w:val="F23ED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9A530BD"/>
    <w:multiLevelType w:val="hybridMultilevel"/>
    <w:tmpl w:val="ECCAA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C652C7D"/>
    <w:multiLevelType w:val="hybridMultilevel"/>
    <w:tmpl w:val="C2526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F63717"/>
    <w:multiLevelType w:val="hybridMultilevel"/>
    <w:tmpl w:val="464C5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E195976"/>
    <w:multiLevelType w:val="hybridMultilevel"/>
    <w:tmpl w:val="7DDAA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4A3E91"/>
    <w:multiLevelType w:val="hybridMultilevel"/>
    <w:tmpl w:val="FA9611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503353"/>
    <w:multiLevelType w:val="hybridMultilevel"/>
    <w:tmpl w:val="74F66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CFE3B82"/>
    <w:multiLevelType w:val="hybridMultilevel"/>
    <w:tmpl w:val="368E6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F6979A0"/>
    <w:multiLevelType w:val="hybridMultilevel"/>
    <w:tmpl w:val="9DF89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23265A4"/>
    <w:multiLevelType w:val="hybridMultilevel"/>
    <w:tmpl w:val="0FB62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2EE127E"/>
    <w:multiLevelType w:val="hybridMultilevel"/>
    <w:tmpl w:val="8278D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8228F4"/>
    <w:multiLevelType w:val="hybridMultilevel"/>
    <w:tmpl w:val="A3962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E1729A0"/>
    <w:multiLevelType w:val="hybridMultilevel"/>
    <w:tmpl w:val="1D98D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074748E"/>
    <w:multiLevelType w:val="hybridMultilevel"/>
    <w:tmpl w:val="5D5E6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0B81FCA"/>
    <w:multiLevelType w:val="hybridMultilevel"/>
    <w:tmpl w:val="822E8B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729B6E31"/>
    <w:multiLevelType w:val="hybridMultilevel"/>
    <w:tmpl w:val="CF30F3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4715410"/>
    <w:multiLevelType w:val="hybridMultilevel"/>
    <w:tmpl w:val="84646A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53D68FF"/>
    <w:multiLevelType w:val="hybridMultilevel"/>
    <w:tmpl w:val="786EA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7F9622A"/>
    <w:multiLevelType w:val="hybridMultilevel"/>
    <w:tmpl w:val="759E9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9017224"/>
    <w:multiLevelType w:val="hybridMultilevel"/>
    <w:tmpl w:val="2384C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9CA0786"/>
    <w:multiLevelType w:val="multilevel"/>
    <w:tmpl w:val="A4B8D0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nsid w:val="7B617C8E"/>
    <w:multiLevelType w:val="hybridMultilevel"/>
    <w:tmpl w:val="70CCD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D741065"/>
    <w:multiLevelType w:val="multilevel"/>
    <w:tmpl w:val="A4B8D0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0"/>
  </w:num>
  <w:num w:numId="4">
    <w:abstractNumId w:val="9"/>
  </w:num>
  <w:num w:numId="5">
    <w:abstractNumId w:val="37"/>
  </w:num>
  <w:num w:numId="6">
    <w:abstractNumId w:val="20"/>
  </w:num>
  <w:num w:numId="7">
    <w:abstractNumId w:val="16"/>
  </w:num>
  <w:num w:numId="8">
    <w:abstractNumId w:val="30"/>
  </w:num>
  <w:num w:numId="9">
    <w:abstractNumId w:val="8"/>
  </w:num>
  <w:num w:numId="10">
    <w:abstractNumId w:val="15"/>
  </w:num>
  <w:num w:numId="11">
    <w:abstractNumId w:val="6"/>
  </w:num>
  <w:num w:numId="12">
    <w:abstractNumId w:val="38"/>
  </w:num>
  <w:num w:numId="13">
    <w:abstractNumId w:val="5"/>
  </w:num>
  <w:num w:numId="14">
    <w:abstractNumId w:val="12"/>
  </w:num>
  <w:num w:numId="15">
    <w:abstractNumId w:val="23"/>
  </w:num>
  <w:num w:numId="16">
    <w:abstractNumId w:val="3"/>
  </w:num>
  <w:num w:numId="17">
    <w:abstractNumId w:val="39"/>
  </w:num>
  <w:num w:numId="18">
    <w:abstractNumId w:val="41"/>
  </w:num>
  <w:num w:numId="19">
    <w:abstractNumId w:val="7"/>
  </w:num>
  <w:num w:numId="20">
    <w:abstractNumId w:val="27"/>
  </w:num>
  <w:num w:numId="21">
    <w:abstractNumId w:val="22"/>
  </w:num>
  <w:num w:numId="22">
    <w:abstractNumId w:val="17"/>
  </w:num>
  <w:num w:numId="23">
    <w:abstractNumId w:val="24"/>
  </w:num>
  <w:num w:numId="24">
    <w:abstractNumId w:val="33"/>
  </w:num>
  <w:num w:numId="25">
    <w:abstractNumId w:val="40"/>
  </w:num>
  <w:num w:numId="26">
    <w:abstractNumId w:val="2"/>
  </w:num>
  <w:num w:numId="27">
    <w:abstractNumId w:val="26"/>
  </w:num>
  <w:num w:numId="28">
    <w:abstractNumId w:val="1"/>
  </w:num>
  <w:num w:numId="29">
    <w:abstractNumId w:val="18"/>
  </w:num>
  <w:num w:numId="30">
    <w:abstractNumId w:val="14"/>
  </w:num>
  <w:num w:numId="31">
    <w:abstractNumId w:val="21"/>
  </w:num>
  <w:num w:numId="32">
    <w:abstractNumId w:val="19"/>
  </w:num>
  <w:num w:numId="33">
    <w:abstractNumId w:val="25"/>
  </w:num>
  <w:num w:numId="34">
    <w:abstractNumId w:val="31"/>
  </w:num>
  <w:num w:numId="35">
    <w:abstractNumId w:val="10"/>
  </w:num>
  <w:num w:numId="36">
    <w:abstractNumId w:val="28"/>
  </w:num>
  <w:num w:numId="37">
    <w:abstractNumId w:val="35"/>
  </w:num>
  <w:num w:numId="38">
    <w:abstractNumId w:val="34"/>
  </w:num>
  <w:num w:numId="39">
    <w:abstractNumId w:val="36"/>
  </w:num>
  <w:num w:numId="40">
    <w:abstractNumId w:val="29"/>
  </w:num>
  <w:num w:numId="41">
    <w:abstractNumId w:val="4"/>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F31"/>
    <w:rsid w:val="00032A29"/>
    <w:rsid w:val="00057656"/>
    <w:rsid w:val="000629B4"/>
    <w:rsid w:val="00063BB0"/>
    <w:rsid w:val="00064B12"/>
    <w:rsid w:val="000669D9"/>
    <w:rsid w:val="0008587E"/>
    <w:rsid w:val="00096E25"/>
    <w:rsid w:val="000D7AE8"/>
    <w:rsid w:val="000E0BF0"/>
    <w:rsid w:val="000F7FC3"/>
    <w:rsid w:val="0010021E"/>
    <w:rsid w:val="00102083"/>
    <w:rsid w:val="00113145"/>
    <w:rsid w:val="00130230"/>
    <w:rsid w:val="001479F5"/>
    <w:rsid w:val="001530C6"/>
    <w:rsid w:val="00173DE6"/>
    <w:rsid w:val="001918B1"/>
    <w:rsid w:val="00195C80"/>
    <w:rsid w:val="00197700"/>
    <w:rsid w:val="001A6338"/>
    <w:rsid w:val="001A6B6A"/>
    <w:rsid w:val="001D5B48"/>
    <w:rsid w:val="00211524"/>
    <w:rsid w:val="002246E7"/>
    <w:rsid w:val="002528AF"/>
    <w:rsid w:val="00256191"/>
    <w:rsid w:val="00261AEE"/>
    <w:rsid w:val="00262D4E"/>
    <w:rsid w:val="002657F1"/>
    <w:rsid w:val="00272563"/>
    <w:rsid w:val="002A1BCA"/>
    <w:rsid w:val="002B0256"/>
    <w:rsid w:val="002D0979"/>
    <w:rsid w:val="002D5204"/>
    <w:rsid w:val="002D6F4A"/>
    <w:rsid w:val="002E315A"/>
    <w:rsid w:val="002E6A14"/>
    <w:rsid w:val="00302880"/>
    <w:rsid w:val="0031724A"/>
    <w:rsid w:val="003455F3"/>
    <w:rsid w:val="00351B81"/>
    <w:rsid w:val="0036231B"/>
    <w:rsid w:val="00364AE5"/>
    <w:rsid w:val="003B6B6E"/>
    <w:rsid w:val="003B785B"/>
    <w:rsid w:val="003D6E18"/>
    <w:rsid w:val="003E27E1"/>
    <w:rsid w:val="004061EC"/>
    <w:rsid w:val="004116B7"/>
    <w:rsid w:val="00415FAD"/>
    <w:rsid w:val="0042514F"/>
    <w:rsid w:val="00444E1D"/>
    <w:rsid w:val="00445A31"/>
    <w:rsid w:val="004668B1"/>
    <w:rsid w:val="00480EC6"/>
    <w:rsid w:val="00492641"/>
    <w:rsid w:val="00494289"/>
    <w:rsid w:val="004A56FC"/>
    <w:rsid w:val="004A6D9D"/>
    <w:rsid w:val="004E1CED"/>
    <w:rsid w:val="004E2C8A"/>
    <w:rsid w:val="004F114C"/>
    <w:rsid w:val="004F151F"/>
    <w:rsid w:val="004F3928"/>
    <w:rsid w:val="005011DD"/>
    <w:rsid w:val="00515A15"/>
    <w:rsid w:val="00515BCE"/>
    <w:rsid w:val="00541271"/>
    <w:rsid w:val="00552690"/>
    <w:rsid w:val="00590100"/>
    <w:rsid w:val="005D5DEB"/>
    <w:rsid w:val="005E085E"/>
    <w:rsid w:val="005E3DA7"/>
    <w:rsid w:val="005E45EE"/>
    <w:rsid w:val="006117FD"/>
    <w:rsid w:val="00630C21"/>
    <w:rsid w:val="00642444"/>
    <w:rsid w:val="00645DBF"/>
    <w:rsid w:val="00654876"/>
    <w:rsid w:val="00674359"/>
    <w:rsid w:val="00674D6E"/>
    <w:rsid w:val="006754F9"/>
    <w:rsid w:val="006821E7"/>
    <w:rsid w:val="006849A7"/>
    <w:rsid w:val="006A28F9"/>
    <w:rsid w:val="006B5823"/>
    <w:rsid w:val="006B6455"/>
    <w:rsid w:val="006C4C9E"/>
    <w:rsid w:val="006D2964"/>
    <w:rsid w:val="006E0248"/>
    <w:rsid w:val="006E4F93"/>
    <w:rsid w:val="006E5C58"/>
    <w:rsid w:val="00702F59"/>
    <w:rsid w:val="0071446B"/>
    <w:rsid w:val="00716766"/>
    <w:rsid w:val="00721812"/>
    <w:rsid w:val="0074380A"/>
    <w:rsid w:val="00757C4E"/>
    <w:rsid w:val="00762B99"/>
    <w:rsid w:val="00782701"/>
    <w:rsid w:val="007850FB"/>
    <w:rsid w:val="00785377"/>
    <w:rsid w:val="007B1804"/>
    <w:rsid w:val="007C07E5"/>
    <w:rsid w:val="00832F76"/>
    <w:rsid w:val="008927BA"/>
    <w:rsid w:val="008961E3"/>
    <w:rsid w:val="008A36A2"/>
    <w:rsid w:val="008B7F83"/>
    <w:rsid w:val="008D22CA"/>
    <w:rsid w:val="008F1452"/>
    <w:rsid w:val="008F2B9C"/>
    <w:rsid w:val="0091547F"/>
    <w:rsid w:val="00920817"/>
    <w:rsid w:val="0092708D"/>
    <w:rsid w:val="009378BF"/>
    <w:rsid w:val="00942690"/>
    <w:rsid w:val="0095792D"/>
    <w:rsid w:val="00996CBC"/>
    <w:rsid w:val="009B0E89"/>
    <w:rsid w:val="009B18AF"/>
    <w:rsid w:val="009C1C8D"/>
    <w:rsid w:val="00A0146E"/>
    <w:rsid w:val="00A60369"/>
    <w:rsid w:val="00A60B84"/>
    <w:rsid w:val="00A642BD"/>
    <w:rsid w:val="00A72945"/>
    <w:rsid w:val="00A7408A"/>
    <w:rsid w:val="00A830B4"/>
    <w:rsid w:val="00A940A1"/>
    <w:rsid w:val="00A96957"/>
    <w:rsid w:val="00A97A45"/>
    <w:rsid w:val="00AB2807"/>
    <w:rsid w:val="00AB6D51"/>
    <w:rsid w:val="00AB74AE"/>
    <w:rsid w:val="00AC6688"/>
    <w:rsid w:val="00AC7594"/>
    <w:rsid w:val="00AD2205"/>
    <w:rsid w:val="00AD5EF3"/>
    <w:rsid w:val="00AF28A3"/>
    <w:rsid w:val="00AF5DED"/>
    <w:rsid w:val="00AF65CF"/>
    <w:rsid w:val="00B012A5"/>
    <w:rsid w:val="00B20902"/>
    <w:rsid w:val="00B37C34"/>
    <w:rsid w:val="00B96192"/>
    <w:rsid w:val="00BA23B7"/>
    <w:rsid w:val="00BA46EA"/>
    <w:rsid w:val="00BA7128"/>
    <w:rsid w:val="00BB6476"/>
    <w:rsid w:val="00BC33F5"/>
    <w:rsid w:val="00BD2BFA"/>
    <w:rsid w:val="00BE6051"/>
    <w:rsid w:val="00C20E14"/>
    <w:rsid w:val="00C27F31"/>
    <w:rsid w:val="00C30370"/>
    <w:rsid w:val="00C3406E"/>
    <w:rsid w:val="00C72B71"/>
    <w:rsid w:val="00C83B9F"/>
    <w:rsid w:val="00C87AB9"/>
    <w:rsid w:val="00CC6320"/>
    <w:rsid w:val="00CD5364"/>
    <w:rsid w:val="00CE02B0"/>
    <w:rsid w:val="00D218CC"/>
    <w:rsid w:val="00D21ED9"/>
    <w:rsid w:val="00D23DC9"/>
    <w:rsid w:val="00D25B44"/>
    <w:rsid w:val="00D27B95"/>
    <w:rsid w:val="00D40353"/>
    <w:rsid w:val="00D51D87"/>
    <w:rsid w:val="00DA07AA"/>
    <w:rsid w:val="00DB746D"/>
    <w:rsid w:val="00DC0D9F"/>
    <w:rsid w:val="00DC5C0B"/>
    <w:rsid w:val="00DD51AA"/>
    <w:rsid w:val="00DD6ACA"/>
    <w:rsid w:val="00DD7EC4"/>
    <w:rsid w:val="00DE17A2"/>
    <w:rsid w:val="00DE57FF"/>
    <w:rsid w:val="00DF1836"/>
    <w:rsid w:val="00E06965"/>
    <w:rsid w:val="00E14038"/>
    <w:rsid w:val="00E358DA"/>
    <w:rsid w:val="00E74BC4"/>
    <w:rsid w:val="00E77527"/>
    <w:rsid w:val="00E84389"/>
    <w:rsid w:val="00ED0937"/>
    <w:rsid w:val="00ED0C5D"/>
    <w:rsid w:val="00ED6C76"/>
    <w:rsid w:val="00EE02D9"/>
    <w:rsid w:val="00EE3C0B"/>
    <w:rsid w:val="00F07D2C"/>
    <w:rsid w:val="00F11087"/>
    <w:rsid w:val="00F15E6A"/>
    <w:rsid w:val="00F35434"/>
    <w:rsid w:val="00F36E77"/>
    <w:rsid w:val="00F37C15"/>
    <w:rsid w:val="00F5585A"/>
    <w:rsid w:val="00F64C4B"/>
    <w:rsid w:val="00F80D01"/>
    <w:rsid w:val="00F87D80"/>
    <w:rsid w:val="00FB32FF"/>
    <w:rsid w:val="00FC3CBB"/>
    <w:rsid w:val="00FE725A"/>
    <w:rsid w:val="00FF2E84"/>
    <w:rsid w:val="00FF53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72E0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235400">
      <w:bodyDiv w:val="1"/>
      <w:marLeft w:val="0"/>
      <w:marRight w:val="0"/>
      <w:marTop w:val="0"/>
      <w:marBottom w:val="0"/>
      <w:divBdr>
        <w:top w:val="none" w:sz="0" w:space="0" w:color="auto"/>
        <w:left w:val="none" w:sz="0" w:space="0" w:color="auto"/>
        <w:bottom w:val="none" w:sz="0" w:space="0" w:color="auto"/>
        <w:right w:val="none" w:sz="0" w:space="0" w:color="auto"/>
      </w:divBdr>
    </w:div>
    <w:div w:id="357120727">
      <w:bodyDiv w:val="1"/>
      <w:marLeft w:val="0"/>
      <w:marRight w:val="0"/>
      <w:marTop w:val="0"/>
      <w:marBottom w:val="0"/>
      <w:divBdr>
        <w:top w:val="none" w:sz="0" w:space="0" w:color="auto"/>
        <w:left w:val="none" w:sz="0" w:space="0" w:color="auto"/>
        <w:bottom w:val="none" w:sz="0" w:space="0" w:color="auto"/>
        <w:right w:val="none" w:sz="0" w:space="0" w:color="auto"/>
      </w:divBdr>
    </w:div>
    <w:div w:id="600528150">
      <w:bodyDiv w:val="1"/>
      <w:marLeft w:val="0"/>
      <w:marRight w:val="0"/>
      <w:marTop w:val="0"/>
      <w:marBottom w:val="0"/>
      <w:divBdr>
        <w:top w:val="none" w:sz="0" w:space="0" w:color="auto"/>
        <w:left w:val="none" w:sz="0" w:space="0" w:color="auto"/>
        <w:bottom w:val="none" w:sz="0" w:space="0" w:color="auto"/>
        <w:right w:val="none" w:sz="0" w:space="0" w:color="auto"/>
      </w:divBdr>
    </w:div>
    <w:div w:id="612977338">
      <w:bodyDiv w:val="1"/>
      <w:marLeft w:val="0"/>
      <w:marRight w:val="0"/>
      <w:marTop w:val="0"/>
      <w:marBottom w:val="0"/>
      <w:divBdr>
        <w:top w:val="none" w:sz="0" w:space="0" w:color="auto"/>
        <w:left w:val="none" w:sz="0" w:space="0" w:color="auto"/>
        <w:bottom w:val="none" w:sz="0" w:space="0" w:color="auto"/>
        <w:right w:val="none" w:sz="0" w:space="0" w:color="auto"/>
      </w:divBdr>
    </w:div>
    <w:div w:id="842361068">
      <w:bodyDiv w:val="1"/>
      <w:marLeft w:val="0"/>
      <w:marRight w:val="0"/>
      <w:marTop w:val="0"/>
      <w:marBottom w:val="0"/>
      <w:divBdr>
        <w:top w:val="none" w:sz="0" w:space="0" w:color="auto"/>
        <w:left w:val="none" w:sz="0" w:space="0" w:color="auto"/>
        <w:bottom w:val="none" w:sz="0" w:space="0" w:color="auto"/>
        <w:right w:val="none" w:sz="0" w:space="0" w:color="auto"/>
      </w:divBdr>
    </w:div>
    <w:div w:id="891041595">
      <w:bodyDiv w:val="1"/>
      <w:marLeft w:val="0"/>
      <w:marRight w:val="0"/>
      <w:marTop w:val="0"/>
      <w:marBottom w:val="0"/>
      <w:divBdr>
        <w:top w:val="none" w:sz="0" w:space="0" w:color="auto"/>
        <w:left w:val="none" w:sz="0" w:space="0" w:color="auto"/>
        <w:bottom w:val="none" w:sz="0" w:space="0" w:color="auto"/>
        <w:right w:val="none" w:sz="0" w:space="0" w:color="auto"/>
      </w:divBdr>
    </w:div>
    <w:div w:id="902836727">
      <w:bodyDiv w:val="1"/>
      <w:marLeft w:val="0"/>
      <w:marRight w:val="0"/>
      <w:marTop w:val="0"/>
      <w:marBottom w:val="0"/>
      <w:divBdr>
        <w:top w:val="none" w:sz="0" w:space="0" w:color="auto"/>
        <w:left w:val="none" w:sz="0" w:space="0" w:color="auto"/>
        <w:bottom w:val="none" w:sz="0" w:space="0" w:color="auto"/>
        <w:right w:val="none" w:sz="0" w:space="0" w:color="auto"/>
      </w:divBdr>
    </w:div>
    <w:div w:id="1091782157">
      <w:bodyDiv w:val="1"/>
      <w:marLeft w:val="0"/>
      <w:marRight w:val="0"/>
      <w:marTop w:val="0"/>
      <w:marBottom w:val="0"/>
      <w:divBdr>
        <w:top w:val="none" w:sz="0" w:space="0" w:color="auto"/>
        <w:left w:val="none" w:sz="0" w:space="0" w:color="auto"/>
        <w:bottom w:val="none" w:sz="0" w:space="0" w:color="auto"/>
        <w:right w:val="none" w:sz="0" w:space="0" w:color="auto"/>
      </w:divBdr>
    </w:div>
    <w:div w:id="1094010479">
      <w:bodyDiv w:val="1"/>
      <w:marLeft w:val="0"/>
      <w:marRight w:val="0"/>
      <w:marTop w:val="0"/>
      <w:marBottom w:val="0"/>
      <w:divBdr>
        <w:top w:val="none" w:sz="0" w:space="0" w:color="auto"/>
        <w:left w:val="none" w:sz="0" w:space="0" w:color="auto"/>
        <w:bottom w:val="none" w:sz="0" w:space="0" w:color="auto"/>
        <w:right w:val="none" w:sz="0" w:space="0" w:color="auto"/>
      </w:divBdr>
    </w:div>
    <w:div w:id="1123579434">
      <w:bodyDiv w:val="1"/>
      <w:marLeft w:val="0"/>
      <w:marRight w:val="0"/>
      <w:marTop w:val="0"/>
      <w:marBottom w:val="0"/>
      <w:divBdr>
        <w:top w:val="none" w:sz="0" w:space="0" w:color="auto"/>
        <w:left w:val="none" w:sz="0" w:space="0" w:color="auto"/>
        <w:bottom w:val="none" w:sz="0" w:space="0" w:color="auto"/>
        <w:right w:val="none" w:sz="0" w:space="0" w:color="auto"/>
      </w:divBdr>
    </w:div>
    <w:div w:id="1258440112">
      <w:bodyDiv w:val="1"/>
      <w:marLeft w:val="0"/>
      <w:marRight w:val="0"/>
      <w:marTop w:val="0"/>
      <w:marBottom w:val="0"/>
      <w:divBdr>
        <w:top w:val="none" w:sz="0" w:space="0" w:color="auto"/>
        <w:left w:val="none" w:sz="0" w:space="0" w:color="auto"/>
        <w:bottom w:val="none" w:sz="0" w:space="0" w:color="auto"/>
        <w:right w:val="none" w:sz="0" w:space="0" w:color="auto"/>
      </w:divBdr>
    </w:div>
    <w:div w:id="1286960445">
      <w:bodyDiv w:val="1"/>
      <w:marLeft w:val="0"/>
      <w:marRight w:val="0"/>
      <w:marTop w:val="0"/>
      <w:marBottom w:val="0"/>
      <w:divBdr>
        <w:top w:val="none" w:sz="0" w:space="0" w:color="auto"/>
        <w:left w:val="none" w:sz="0" w:space="0" w:color="auto"/>
        <w:bottom w:val="none" w:sz="0" w:space="0" w:color="auto"/>
        <w:right w:val="none" w:sz="0" w:space="0" w:color="auto"/>
      </w:divBdr>
    </w:div>
    <w:div w:id="1378507060">
      <w:bodyDiv w:val="1"/>
      <w:marLeft w:val="0"/>
      <w:marRight w:val="0"/>
      <w:marTop w:val="0"/>
      <w:marBottom w:val="0"/>
      <w:divBdr>
        <w:top w:val="none" w:sz="0" w:space="0" w:color="auto"/>
        <w:left w:val="none" w:sz="0" w:space="0" w:color="auto"/>
        <w:bottom w:val="none" w:sz="0" w:space="0" w:color="auto"/>
        <w:right w:val="none" w:sz="0" w:space="0" w:color="auto"/>
      </w:divBdr>
    </w:div>
    <w:div w:id="1522620585">
      <w:bodyDiv w:val="1"/>
      <w:marLeft w:val="0"/>
      <w:marRight w:val="0"/>
      <w:marTop w:val="0"/>
      <w:marBottom w:val="0"/>
      <w:divBdr>
        <w:top w:val="none" w:sz="0" w:space="0" w:color="auto"/>
        <w:left w:val="none" w:sz="0" w:space="0" w:color="auto"/>
        <w:bottom w:val="none" w:sz="0" w:space="0" w:color="auto"/>
        <w:right w:val="none" w:sz="0" w:space="0" w:color="auto"/>
      </w:divBdr>
    </w:div>
    <w:div w:id="1618443856">
      <w:bodyDiv w:val="1"/>
      <w:marLeft w:val="0"/>
      <w:marRight w:val="0"/>
      <w:marTop w:val="0"/>
      <w:marBottom w:val="0"/>
      <w:divBdr>
        <w:top w:val="none" w:sz="0" w:space="0" w:color="auto"/>
        <w:left w:val="none" w:sz="0" w:space="0" w:color="auto"/>
        <w:bottom w:val="none" w:sz="0" w:space="0" w:color="auto"/>
        <w:right w:val="none" w:sz="0" w:space="0" w:color="auto"/>
      </w:divBdr>
    </w:div>
    <w:div w:id="1626081251">
      <w:bodyDiv w:val="1"/>
      <w:marLeft w:val="0"/>
      <w:marRight w:val="0"/>
      <w:marTop w:val="0"/>
      <w:marBottom w:val="0"/>
      <w:divBdr>
        <w:top w:val="none" w:sz="0" w:space="0" w:color="auto"/>
        <w:left w:val="none" w:sz="0" w:space="0" w:color="auto"/>
        <w:bottom w:val="none" w:sz="0" w:space="0" w:color="auto"/>
        <w:right w:val="none" w:sz="0" w:space="0" w:color="auto"/>
      </w:divBdr>
    </w:div>
    <w:div w:id="1665821318">
      <w:bodyDiv w:val="1"/>
      <w:marLeft w:val="0"/>
      <w:marRight w:val="0"/>
      <w:marTop w:val="0"/>
      <w:marBottom w:val="0"/>
      <w:divBdr>
        <w:top w:val="none" w:sz="0" w:space="0" w:color="auto"/>
        <w:left w:val="none" w:sz="0" w:space="0" w:color="auto"/>
        <w:bottom w:val="none" w:sz="0" w:space="0" w:color="auto"/>
        <w:right w:val="none" w:sz="0" w:space="0" w:color="auto"/>
      </w:divBdr>
    </w:div>
    <w:div w:id="1749888865">
      <w:bodyDiv w:val="1"/>
      <w:marLeft w:val="0"/>
      <w:marRight w:val="0"/>
      <w:marTop w:val="0"/>
      <w:marBottom w:val="0"/>
      <w:divBdr>
        <w:top w:val="none" w:sz="0" w:space="0" w:color="auto"/>
        <w:left w:val="none" w:sz="0" w:space="0" w:color="auto"/>
        <w:bottom w:val="none" w:sz="0" w:space="0" w:color="auto"/>
        <w:right w:val="none" w:sz="0" w:space="0" w:color="auto"/>
      </w:divBdr>
    </w:div>
    <w:div w:id="20075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9D243-251B-D145-831F-5DC3CA0AD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649</Words>
  <Characters>3705</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4346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Heather Davis Schmidt</cp:lastModifiedBy>
  <cp:revision>4</cp:revision>
  <cp:lastPrinted>2011-08-01T15:24:00Z</cp:lastPrinted>
  <dcterms:created xsi:type="dcterms:W3CDTF">2013-11-08T17:13:00Z</dcterms:created>
  <dcterms:modified xsi:type="dcterms:W3CDTF">2013-11-08T17:26:00Z</dcterms:modified>
</cp:coreProperties>
</file>